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1.png" ContentType="image/png"/>
  <Override PartName="/word/media/rId46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plantbreeding/BrAPI-Manuscript2@24106c6</w:t>
        </w:r>
      </w:hyperlink>
      <w:r>
        <w:t xml:space="preserve"> </w:t>
      </w:r>
      <w:r>
        <w:t xml:space="preserve">on July 22, 2024.</w:t>
      </w:r>
      <w:r>
        <w:t xml:space="preserve"> </w:t>
      </w:r>
    </w:p>
    <w:bookmarkStart w:id="458"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FFAR</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12" name="Picture"/>
            <a:graphic>
              <a:graphicData uri="http://schemas.openxmlformats.org/drawingml/2006/picture">
                <pic:pic>
                  <pic:nvPicPr>
                    <pic:cNvPr descr="images/orcid.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0" name="Picture"/>
            <a:graphic>
              <a:graphicData uri="http://schemas.openxmlformats.org/drawingml/2006/picture">
                <pic:pic>
                  <pic:nvPicPr>
                    <pic:cNvPr descr="images/orcid.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bookmarkStart w:id="457" w:name="correspondence"/>
    <w:p>
      <w:pPr>
        <w:pStyle w:val="FirstParagraph"/>
      </w:pPr>
      <w:r>
        <w:t xml:space="preserve">✉ — Correspondence possible via</w:t>
      </w:r>
      <w:r>
        <w:t xml:space="preserve"> </w:t>
      </w:r>
      <w:hyperlink r:id="rId456">
        <w:r>
          <w:rPr>
            <w:rStyle w:val="Hyperlink"/>
          </w:rPr>
          <w:t xml:space="preserve">GitHub Issues</w:t>
        </w:r>
      </w:hyperlink>
      <w:r>
        <w:t xml:space="preserve"> </w:t>
      </w:r>
      <w:r>
        <w:t xml:space="preserve">or email to</w:t>
      </w:r>
      <w:r>
        <w:t xml:space="preserve"> </w:t>
      </w:r>
      <w:r>
        <w:t xml:space="preserve">Peter Selby &lt;ps664@cornell.edu&gt;.</w:t>
      </w:r>
    </w:p>
    <w:bookmarkEnd w:id="457"/>
    <w:bookmarkEnd w:id="458"/>
    <w:bookmarkStart w:id="459"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substantial growth of the project, a wide variety of open source breeding research tools with active BrAPI implementations, and an overview about the current version of BrAPI.</w:t>
      </w:r>
    </w:p>
    <w:bookmarkEnd w:id="459"/>
    <w:bookmarkStart w:id="467"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 Breeding API (BrAPI) 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60"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60"/>
    <w:bookmarkStart w:id="465"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64"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62" name="Picture"/>
            <a:graphic>
              <a:graphicData uri="http://schemas.openxmlformats.org/drawingml/2006/picture">
                <pic:pic>
                  <pic:nvPicPr>
                    <pic:cNvPr descr="images/BrAPI_Domains_v2-1_vertical.png" id="463" name="Picture"/>
                    <pic:cNvPicPr>
                      <a:picLocks noChangeArrowheads="1" noChangeAspect="1"/>
                    </pic:cNvPicPr>
                  </pic:nvPicPr>
                  <pic:blipFill>
                    <a:blip r:embed="rId461"/>
                    <a:stretch>
                      <a:fillRect/>
                    </a:stretch>
                  </pic:blipFill>
                  <pic:spPr bwMode="auto">
                    <a:xfrm>
                      <a:off x="0" y="0"/>
                      <a:ext cx="5943600" cy="5526505"/>
                    </a:xfrm>
                    <a:prstGeom prst="rect">
                      <a:avLst/>
                    </a:prstGeom>
                    <a:noFill/>
                    <a:ln w="9525">
                      <a:noFill/>
                      <a:headEnd/>
                      <a:tailEnd/>
                    </a:ln>
                  </pic:spPr>
                </pic:pic>
              </a:graphicData>
            </a:graphic>
          </wp:inline>
        </w:drawing>
      </w:r>
      <w:bookmarkEnd w:id="464"/>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65"/>
    <w:bookmarkStart w:id="46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66"/>
    <w:bookmarkEnd w:id="467"/>
    <w:bookmarkStart w:id="577"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71" w:name="fig:apps"/>
      <w:r>
        <w:drawing>
          <wp:inline>
            <wp:extent cx="5943600" cy="7196749"/>
            <wp:effectExtent b="0" l="0" r="0" t="0"/>
            <wp:docPr descr="Figure 2: A summary of all the tools described below and the general areas each tool is designed to handle" title="" id="469" name="Picture"/>
            <a:graphic>
              <a:graphicData uri="http://schemas.openxmlformats.org/drawingml/2006/picture">
                <pic:pic>
                  <pic:nvPicPr>
                    <pic:cNvPr descr="images/BrAPI_Paper_Applications_Chart.png" id="470" name="Picture"/>
                    <pic:cNvPicPr>
                      <a:picLocks noChangeArrowheads="1" noChangeAspect="1"/>
                    </pic:cNvPicPr>
                  </pic:nvPicPr>
                  <pic:blipFill>
                    <a:blip r:embed="rId468"/>
                    <a:stretch>
                      <a:fillRect/>
                    </a:stretch>
                  </pic:blipFill>
                  <pic:spPr bwMode="auto">
                    <a:xfrm>
                      <a:off x="0" y="0"/>
                      <a:ext cx="5943600" cy="7196749"/>
                    </a:xfrm>
                    <a:prstGeom prst="rect">
                      <a:avLst/>
                    </a:prstGeom>
                    <a:noFill/>
                    <a:ln w="9525">
                      <a:noFill/>
                      <a:headEnd/>
                      <a:tailEnd/>
                    </a:ln>
                  </pic:spPr>
                </pic:pic>
              </a:graphicData>
            </a:graphic>
          </wp:inline>
        </w:drawing>
      </w:r>
      <w:bookmarkEnd w:id="471"/>
    </w:p>
    <w:p>
      <w:pPr>
        <w:pStyle w:val="ImageCaption"/>
      </w:pPr>
      <w:r>
        <w:t xml:space="preserve">Figure 2: A summary of all the tools described below and the general areas each tool is designed to handle</w:t>
      </w:r>
    </w:p>
    <w:bookmarkEnd w:id="0"/>
    <w:bookmarkStart w:id="49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simplify the conversion of phenotypes into insights that are necessary to help digitize and boost modern breeding and genetics research programs.</w:t>
      </w:r>
    </w:p>
    <w:bookmarkStart w:id="47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72">
        <w:r>
          <w:rPr>
            <w:rStyle w:val="Hyperlink"/>
          </w:rPr>
          <w:t xml:space="preserve">Field Book</w:t>
        </w:r>
      </w:hyperlink>
      <w:hyperlink w:anchor="ref-MlqG0w6i">
        <w:r>
          <w:rPr>
            <w:rStyle w:val="Hyperlink"/>
            <w:vertAlign w:val="superscript"/>
          </w:rPr>
          <w:t xml:space="preserve">2</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73"/>
    <w:bookmarkStart w:id="475" w:name="gridscore"/>
    <w:p>
      <w:pPr>
        <w:pStyle w:val="Heading4"/>
      </w:pPr>
      <w:r>
        <w:t xml:space="preserve">GridScore</w:t>
      </w:r>
    </w:p>
    <w:p>
      <w:pPr>
        <w:pStyle w:val="FirstParagraph"/>
      </w:pPr>
      <w:hyperlink r:id="rId474">
        <w:r>
          <w:rPr>
            <w:rStyle w:val="Hyperlink"/>
          </w:rPr>
          <w:t xml:space="preserve">GridScore</w:t>
        </w:r>
      </w:hyperlink>
      <w:hyperlink w:anchor="ref-Ne0E9HbC">
        <w:r>
          <w:rPr>
            <w:rStyle w:val="Hyperlink"/>
            <w:vertAlign w:val="superscript"/>
          </w:rPr>
          <w:t xml:space="preserve">3</w:t>
        </w:r>
      </w:hyperlink>
      <w:r>
        <w:t xml:space="preserve"> </w:t>
      </w:r>
      <w:r>
        <w:t xml:space="preserve">is a multi-platform,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cross-platform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75"/>
    <w:bookmarkStart w:id="477" w:name="climmob"/>
    <w:p>
      <w:pPr>
        <w:pStyle w:val="Heading4"/>
      </w:pPr>
      <w:r>
        <w:t xml:space="preserve">ClimMob</w:t>
      </w:r>
    </w:p>
    <w:p>
      <w:pPr>
        <w:pStyle w:val="FirstParagraph"/>
      </w:pPr>
      <w:hyperlink r:id="rId476">
        <w:r>
          <w:rPr>
            <w:rStyle w:val="Hyperlink"/>
          </w:rPr>
          <w:t xml:space="preserve">ClimMob</w:t>
        </w:r>
      </w:hyperlink>
      <w:hyperlink w:anchor="ref-LCpCba21">
        <w:r>
          <w:rPr>
            <w:rStyle w:val="Hyperlink"/>
            <w:vertAlign w:val="superscript"/>
          </w:rPr>
          <w:t xml:space="preserve">4</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77"/>
    <w:bookmarkStart w:id="47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 is often a bottleneck for breeding programs seeking to deploy these technologies for time-sensitive decision making.</w:t>
      </w:r>
      <w:r>
        <w:t xml:space="preserve"> </w:t>
      </w:r>
      <w:hyperlink r:id="rId478">
        <w:r>
          <w:rPr>
            <w:rStyle w:val="Hyperlink"/>
          </w:rPr>
          <w:t xml:space="preserve">ImageBreed</w:t>
        </w:r>
      </w:hyperlink>
      <w:hyperlink w:anchor="ref-Dhlmsxng">
        <w:r>
          <w:rPr>
            <w:rStyle w:val="Hyperlink"/>
            <w:vertAlign w:val="superscript"/>
          </w:rPr>
          <w:t xml:space="preserve">5</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79"/>
    <w:bookmarkStart w:id="487" w:name="phis"/>
    <w:p>
      <w:pPr>
        <w:pStyle w:val="Heading4"/>
      </w:pPr>
      <w:r>
        <w:t xml:space="preserve">PHIS</w:t>
      </w:r>
    </w:p>
    <w:p>
      <w:pPr>
        <w:pStyle w:val="FirstParagraph"/>
      </w:pPr>
      <w:hyperlink r:id="rId480">
        <w:r>
          <w:rPr>
            <w:rStyle w:val="Hyperlink"/>
          </w:rPr>
          <w:t xml:space="preserve">PHIS</w:t>
        </w:r>
      </w:hyperlink>
      <w:hyperlink w:anchor="ref-3TbA7PwE">
        <w:r>
          <w:rPr>
            <w:rStyle w:val="Hyperlink"/>
            <w:vertAlign w:val="superscript"/>
          </w:rPr>
          <w:t xml:space="preserve">6</w:t>
        </w:r>
      </w:hyperlink>
      <w:r>
        <w:t xml:space="preserve">, the Hybrid Phenotyping Information System, is an ontology-driven information system based on semantic web technologies and the</w:t>
      </w:r>
      <w:r>
        <w:t xml:space="preserve"> </w:t>
      </w:r>
      <w:hyperlink r:id="rId48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82">
        <w:r>
          <w:rPr>
            <w:rStyle w:val="Hyperlink"/>
          </w:rPr>
          <w:t xml:space="preserve">PHENOME</w:t>
        </w:r>
      </w:hyperlink>
      <w:r>
        <w:t xml:space="preserve"> </w:t>
      </w:r>
      <w:r>
        <w:t xml:space="preserve">and European</w:t>
      </w:r>
      <w:r>
        <w:t xml:space="preserve"> </w:t>
      </w:r>
      <w:hyperlink r:id="rId48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 genebank accessions management system</w:t>
      </w:r>
      <w:r>
        <w:t xml:space="preserve"> </w:t>
      </w:r>
      <w:hyperlink r:id="rId484">
        <w:r>
          <w:rPr>
            <w:rStyle w:val="Hyperlink"/>
          </w:rPr>
          <w:t xml:space="preserve">OLGA</w:t>
        </w:r>
      </w:hyperlink>
      <w:r>
        <w:t xml:space="preserve">, and is indexed by the</w:t>
      </w:r>
      <w:r>
        <w:t xml:space="preserve"> </w:t>
      </w:r>
      <w:hyperlink r:id="rId485">
        <w:r>
          <w:rPr>
            <w:rStyle w:val="Hyperlink"/>
          </w:rPr>
          <w:t xml:space="preserve">FAIDARE</w:t>
        </w:r>
      </w:hyperlink>
      <w:r>
        <w:t xml:space="preserve"> </w:t>
      </w:r>
      <w:r>
        <w:t xml:space="preserve">data portal</w:t>
      </w:r>
      <w:hyperlink w:anchor="ref-9aM2mdF4">
        <w:r>
          <w:rPr>
            <w:rStyle w:val="Hyperlink"/>
            <w:vertAlign w:val="superscript"/>
          </w:rPr>
          <w:t xml:space="preserve">7</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86">
        <w:r>
          <w:rPr>
            <w:rStyle w:val="Hyperlink"/>
          </w:rPr>
          <w:t xml:space="preserve">MIAPPE</w:t>
        </w:r>
      </w:hyperlink>
      <w:hyperlink w:anchor="ref-kWLsm7g6">
        <w:r>
          <w:rPr>
            <w:rStyle w:val="Hyperlink"/>
            <w:vertAlign w:val="superscript"/>
          </w:rPr>
          <w:t xml:space="preserve">8</w:t>
        </w:r>
      </w:hyperlink>
      <w:r>
        <w:t xml:space="preserve">).</w:t>
      </w:r>
      <w:r>
        <w:t xml:space="preserve"> </w:t>
      </w:r>
      <w:r>
        <w:t xml:space="preserve">By integrating BrAPI requirements into its structure, PHIS not only meets the standards of the phenotyping field, but also strengthens its capacity for interoperability and effective collaboration in the wider context of plant breeding and related fields.</w:t>
      </w:r>
    </w:p>
    <w:bookmarkEnd w:id="487"/>
    <w:bookmarkStart w:id="490" w:name="pippa"/>
    <w:p>
      <w:pPr>
        <w:pStyle w:val="Heading4"/>
      </w:pPr>
      <w:r>
        <w:t xml:space="preserve">PIPPA</w:t>
      </w:r>
    </w:p>
    <w:p>
      <w:pPr>
        <w:pStyle w:val="FirstParagraph"/>
      </w:pPr>
      <w:hyperlink r:id="rId488">
        <w:r>
          <w:rPr>
            <w:rStyle w:val="Hyperlink"/>
          </w:rPr>
          <w:t xml:space="preserve">PIPPA</w:t>
        </w:r>
      </w:hyperlink>
      <w:hyperlink w:anchor="ref-okf3YI9z">
        <w:r>
          <w:rPr>
            <w:rStyle w:val="Hyperlink"/>
            <w:vertAlign w:val="superscript"/>
          </w:rPr>
          <w:t xml:space="preserve">9</w:t>
        </w:r>
      </w:hyperlink>
      <w:r>
        <w:t xml:space="preserve"> </w:t>
      </w:r>
      <w:r>
        <w:t xml:space="preserve">is a data management system used for collecting data from the Weighing, Imaging and Watering Machines (</w:t>
      </w:r>
      <w:hyperlink r:id="rId489">
        <w:r>
          <w:rPr>
            <w:rStyle w:val="Hyperlink"/>
          </w:rPr>
          <w:t xml:space="preserve">WIWAM</w:t>
        </w:r>
      </w:hyperlink>
      <w:r>
        <w:t xml:space="preserve">)</w:t>
      </w:r>
      <w:hyperlink w:anchor="ref-r84WbX0P">
        <w:r>
          <w:rPr>
            <w:rStyle w:val="Hyperlink"/>
            <w:vertAlign w:val="superscript"/>
          </w:rPr>
          <w:t xml:space="preserve">10</w:t>
        </w:r>
      </w:hyperlink>
      <w:r>
        <w:t xml:space="preserve"> </w:t>
      </w:r>
      <w:r>
        <w:t xml:space="preserve">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85">
        <w:r>
          <w:rPr>
            <w:rStyle w:val="Hyperlink"/>
          </w:rPr>
          <w:t xml:space="preserve">FAIDARE</w:t>
        </w:r>
      </w:hyperlink>
      <w:hyperlink w:anchor="ref-9aM2mdF4">
        <w:r>
          <w:rPr>
            <w:rStyle w:val="Hyperlink"/>
            <w:vertAlign w:val="superscript"/>
          </w:rPr>
          <w:t xml:space="preserve">7</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86">
        <w:r>
          <w:rPr>
            <w:rStyle w:val="Hyperlink"/>
          </w:rPr>
          <w:t xml:space="preserve">MIAPPE</w:t>
        </w:r>
      </w:hyperlink>
      <w:hyperlink w:anchor="ref-kWLsm7g6">
        <w:r>
          <w:rPr>
            <w:rStyle w:val="Hyperlink"/>
            <w:vertAlign w:val="superscript"/>
          </w:rPr>
          <w:t xml:space="preserve">8</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490"/>
    <w:bookmarkStart w:id="492" w:name="trait-selector-brapp"/>
    <w:p>
      <w:pPr>
        <w:pStyle w:val="Heading4"/>
      </w:pPr>
      <w:r>
        <w:t xml:space="preserve">Trait Selector BrAPP</w:t>
      </w:r>
    </w:p>
    <w:p>
      <w:pPr>
        <w:pStyle w:val="FirstParagraph"/>
      </w:pPr>
      <w:r>
        <w:t xml:space="preserve">The</w:t>
      </w:r>
      <w:r>
        <w:t xml:space="preserve"> </w:t>
      </w:r>
      <w:hyperlink r:id="rId49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11</w:t>
        </w:r>
      </w:hyperlink>
      <w:r>
        <w:t xml:space="preserve"> </w:t>
      </w:r>
      <w:r>
        <w:t xml:space="preserve">and MGIS</w:t>
      </w:r>
      <w:hyperlink w:anchor="ref-84Yn3FWj">
        <w:r>
          <w:rPr>
            <w:rStyle w:val="Hyperlink"/>
            <w:vertAlign w:val="superscript"/>
          </w:rPr>
          <w:t xml:space="preserve">12</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492"/>
    <w:bookmarkEnd w:id="493"/>
    <w:bookmarkStart w:id="512"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13</w:t>
        </w:r>
      </w:hyperlink>
      <w:r>
        <w:t xml:space="preserve"> </w:t>
      </w:r>
      <w:r>
        <w:t xml:space="preserve">and the GA4GH Variants schema</w:t>
      </w:r>
      <w:hyperlink w:anchor="ref-186zclKvK">
        <w:r>
          <w:rPr>
            <w:rStyle w:val="Hyperlink"/>
            <w:vertAlign w:val="superscript"/>
          </w:rPr>
          <w:t xml:space="preserve">14</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497" w:name="dart-sample-submission"/>
    <w:p>
      <w:pPr>
        <w:pStyle w:val="Heading4"/>
      </w:pPr>
      <w:r>
        <w:t xml:space="preserve">DArT Sample Submission</w:t>
      </w:r>
    </w:p>
    <w:p>
      <w:pPr>
        <w:pStyle w:val="FirstParagraph"/>
      </w:pPr>
      <w:r>
        <w:t xml:space="preserve">The</w:t>
      </w:r>
      <w:r>
        <w:t xml:space="preserve"> </w:t>
      </w:r>
      <w:hyperlink r:id="rId49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has been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95">
        <w:r>
          <w:rPr>
            <w:rStyle w:val="Hyperlink"/>
          </w:rPr>
          <w:t xml:space="preserve">DArT Ordering System</w:t>
        </w:r>
      </w:hyperlink>
      <w:r>
        <w:t xml:space="preserve"> </w:t>
      </w:r>
      <w:r>
        <w:t xml:space="preserve">and also at</w:t>
      </w:r>
      <w:r>
        <w:t xml:space="preserve"> </w:t>
      </w:r>
      <w:hyperlink r:id="rId496">
        <w:r>
          <w:rPr>
            <w:rStyle w:val="Hyperlink"/>
          </w:rPr>
          <w:t xml:space="preserve">DArT Help</w:t>
        </w:r>
      </w:hyperlink>
      <w:r>
        <w:t xml:space="preserve">.</w:t>
      </w:r>
    </w:p>
    <w:bookmarkEnd w:id="497"/>
    <w:bookmarkStart w:id="499" w:name="dartview"/>
    <w:p>
      <w:pPr>
        <w:pStyle w:val="Heading4"/>
      </w:pPr>
      <w:r>
        <w:t xml:space="preserve">DArTView</w:t>
      </w:r>
    </w:p>
    <w:p>
      <w:pPr>
        <w:pStyle w:val="FirstParagraph"/>
      </w:pPr>
      <w:hyperlink r:id="rId49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499"/>
    <w:bookmarkStart w:id="501" w:name="divbrowse"/>
    <w:p>
      <w:pPr>
        <w:pStyle w:val="Heading4"/>
      </w:pPr>
      <w:r>
        <w:t xml:space="preserve">DivBrowse</w:t>
      </w:r>
    </w:p>
    <w:p>
      <w:pPr>
        <w:pStyle w:val="FirstParagraph"/>
      </w:pPr>
      <w:hyperlink r:id="rId500">
        <w:r>
          <w:rPr>
            <w:rStyle w:val="Hyperlink"/>
          </w:rPr>
          <w:t xml:space="preserve">DivBrowse</w:t>
        </w:r>
      </w:hyperlink>
      <w:hyperlink w:anchor="ref-9fRbvOj2">
        <w:r>
          <w:rPr>
            <w:rStyle w:val="Hyperlink"/>
            <w:vertAlign w:val="superscript"/>
          </w:rPr>
          <w:t xml:space="preserve">15</w:t>
        </w:r>
      </w:hyperlink>
      <w:r>
        <w:t xml:space="preserve"> </w:t>
      </w:r>
      <w:r>
        <w:t xml:space="preserve">is a web platform for exploratory data analysis of large genotyping studies.</w:t>
      </w:r>
      <w:r>
        <w:t xml:space="preserve"> </w:t>
      </w:r>
      <w:r>
        <w:t xml:space="preserve">The software can be run standalone or integrated as a plugin into existing data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 Genotyping module to access genotypic data from external BrAPI endpoints.</w:t>
      </w:r>
      <w:r>
        <w:t xml:space="preserve"> </w:t>
      </w:r>
      <w:r>
        <w:t xml:space="preserve">DivBrowse also has an interface to BLAST, which can be used to directly access genes or other genomic features.</w:t>
      </w:r>
      <w:r>
        <w:t xml:space="preserve"> </w:t>
      </w:r>
      <w:r>
        <w:t xml:space="preserve">The modular structure of DivBrowse allows developers to configure and easily embed links to other external information systems.</w:t>
      </w:r>
    </w:p>
    <w:bookmarkEnd w:id="501"/>
    <w:bookmarkStart w:id="504" w:name="flapjack"/>
    <w:p>
      <w:pPr>
        <w:pStyle w:val="Heading4"/>
      </w:pPr>
      <w:r>
        <w:t xml:space="preserve">Flapjack</w:t>
      </w:r>
    </w:p>
    <w:p>
      <w:pPr>
        <w:pStyle w:val="FirstParagraph"/>
      </w:pPr>
      <w:hyperlink r:id="rId502">
        <w:r>
          <w:rPr>
            <w:rStyle w:val="Hyperlink"/>
          </w:rPr>
          <w:t xml:space="preserve">Flapjack</w:t>
        </w:r>
      </w:hyperlink>
      <w:hyperlink w:anchor="ref-Wz8l0HlN">
        <w:r>
          <w:rPr>
            <w:rStyle w:val="Hyperlink"/>
            <w:vertAlign w:val="superscript"/>
          </w:rPr>
          <w:t xml:space="preserve">16</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03">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04"/>
    <w:bookmarkStart w:id="509" w:name="gigwa"/>
    <w:p>
      <w:pPr>
        <w:pStyle w:val="Heading4"/>
      </w:pPr>
      <w:r>
        <w:t xml:space="preserve">Gigwa</w:t>
      </w:r>
    </w:p>
    <w:p>
      <w:pPr>
        <w:pStyle w:val="FirstParagraph"/>
      </w:pPr>
      <w:hyperlink r:id="rId505">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17</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18</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16</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506">
        <w:r>
          <w:rPr>
            <w:rStyle w:val="Hyperlink"/>
          </w:rPr>
          <w:t xml:space="preserve">BeegMac</w:t>
        </w:r>
      </w:hyperlink>
      <w:r>
        <w:t xml:space="preserve">,</w:t>
      </w:r>
      <w:r>
        <w:t xml:space="preserve"> </w:t>
      </w:r>
      <w:hyperlink r:id="rId507">
        <w:r>
          <w:rPr>
            <w:rStyle w:val="Hyperlink"/>
          </w:rPr>
          <w:t xml:space="preserve">SnpClust</w:t>
        </w:r>
      </w:hyperlink>
      <w:r>
        <w:t xml:space="preserve">,</w:t>
      </w:r>
      <w:r>
        <w:t xml:space="preserve"> </w:t>
      </w:r>
      <w:hyperlink r:id="rId508">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09"/>
    <w:bookmarkStart w:id="511" w:name="phg"/>
    <w:p>
      <w:pPr>
        <w:pStyle w:val="Heading4"/>
      </w:pPr>
      <w:r>
        <w:t xml:space="preserve">PHG</w:t>
      </w:r>
    </w:p>
    <w:p>
      <w:pPr>
        <w:pStyle w:val="FirstParagraph"/>
      </w:pPr>
      <w:r>
        <w:t xml:space="preserve">The</w:t>
      </w:r>
      <w:r>
        <w:t xml:space="preserve"> </w:t>
      </w:r>
      <w:hyperlink r:id="rId510">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19</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11"/>
    <w:bookmarkEnd w:id="512"/>
    <w:bookmarkStart w:id="527"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16"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20</w:t>
        </w:r>
      </w:hyperlink>
      <w:r>
        <w:t xml:space="preserve">, material is being conserved in about 1750 collections</w:t>
      </w:r>
      <w:hyperlink w:anchor="ref-USun3Z8l">
        <w:r>
          <w:rPr>
            <w:rStyle w:val="Hyperlink"/>
            <w:vertAlign w:val="superscript"/>
          </w:rPr>
          <w:t xml:space="preserve">21</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22</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13">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23</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24</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25</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14">
        <w:r>
          <w:rPr>
            <w:rStyle w:val="Hyperlink"/>
          </w:rPr>
          <w:t xml:space="preserve">BrAPI endpoints</w:t>
        </w:r>
      </w:hyperlink>
      <w:r>
        <w:t xml:space="preserve"> </w:t>
      </w:r>
      <w:r>
        <w:t xml:space="preserve">and explorable in a</w:t>
      </w:r>
      <w:r>
        <w:t xml:space="preserve"> </w:t>
      </w:r>
      <w:hyperlink r:id="rId515">
        <w:r>
          <w:rPr>
            <w:rStyle w:val="Hyperlink"/>
          </w:rPr>
          <w:t xml:space="preserve">web portal</w:t>
        </w:r>
      </w:hyperlink>
      <w:r>
        <w:t xml:space="preserve">. Genotyping data uses the DivBrowse</w:t>
      </w:r>
      <w:hyperlink w:anchor="ref-9fRbvOj2">
        <w:r>
          <w:rPr>
            <w:rStyle w:val="Hyperlink"/>
            <w:vertAlign w:val="superscript"/>
          </w:rPr>
          <w:t xml:space="preserve">15</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26</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27</w:t>
        </w:r>
      </w:hyperlink>
      <w:r>
        <w:t xml:space="preserve">.</w:t>
      </w:r>
      <w:r>
        <w:t xml:space="preserve"> </w:t>
      </w:r>
      <w:r>
        <w:t xml:space="preserve"> </w:t>
      </w:r>
    </w:p>
    <w:bookmarkEnd w:id="516"/>
    <w:bookmarkStart w:id="518" w:name="florilège"/>
    <w:p>
      <w:pPr>
        <w:pStyle w:val="Heading4"/>
      </w:pPr>
      <w:r>
        <w:t xml:space="preserve">Florilège</w:t>
      </w:r>
    </w:p>
    <w:p>
      <w:pPr>
        <w:pStyle w:val="FirstParagraph"/>
      </w:pPr>
      <w:hyperlink r:id="rId517">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 OLGA, a genebank accessions management system, and GnpIS, an INRAE data repository for plant genetic resources, phenomics, and genetics</w:t>
      </w:r>
      <w:hyperlink w:anchor="ref-m7yuFGsd">
        <w:r>
          <w:rPr>
            <w:rStyle w:val="Hyperlink"/>
            <w:vertAlign w:val="superscript"/>
          </w:rPr>
          <w:t xml:space="preserve">28</w:t>
        </w:r>
      </w:hyperlink>
      <w:r>
        <w:rPr>
          <w:vertAlign w:val="superscript"/>
        </w:rPr>
        <w:t xml:space="preserve">,</w:t>
      </w:r>
      <w:hyperlink w:anchor="ref-15XwZ2Vb0">
        <w:r>
          <w:rPr>
            <w:rStyle w:val="Hyperlink"/>
            <w:vertAlign w:val="superscript"/>
          </w:rPr>
          <w:t xml:space="preserve">29</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18"/>
    <w:bookmarkStart w:id="520" w:name="glis"/>
    <w:p>
      <w:pPr>
        <w:pStyle w:val="Heading4"/>
      </w:pPr>
      <w:r>
        <w:t xml:space="preserve">GLIS</w:t>
      </w:r>
    </w:p>
    <w:p>
      <w:pPr>
        <w:pStyle w:val="FirstParagraph"/>
      </w:pPr>
      <w:r>
        <w:t xml:space="preserve">The</w:t>
      </w:r>
      <w:r>
        <w:t xml:space="preserve"> </w:t>
      </w:r>
      <w:hyperlink r:id="rId51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22</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20"/>
    <w:bookmarkStart w:id="523" w:name="helium"/>
    <w:p>
      <w:pPr>
        <w:pStyle w:val="Heading4"/>
      </w:pPr>
      <w:r>
        <w:t xml:space="preserve">Helium</w:t>
      </w:r>
    </w:p>
    <w:p>
      <w:pPr>
        <w:pStyle w:val="FirstParagraph"/>
      </w:pPr>
      <w:hyperlink r:id="rId521">
        <w:r>
          <w:rPr>
            <w:rStyle w:val="Hyperlink"/>
          </w:rPr>
          <w:t xml:space="preserve">Helium</w:t>
        </w:r>
      </w:hyperlink>
      <w:hyperlink w:anchor="ref-X22hwO1v">
        <w:r>
          <w:rPr>
            <w:rStyle w:val="Hyperlink"/>
            <w:vertAlign w:val="superscript"/>
          </w:rPr>
          <w:t xml:space="preserve">30</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31</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22">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32</w:t>
        </w:r>
      </w:hyperlink>
      <w:r>
        <w:t xml:space="preserve"> </w:t>
      </w:r>
      <w:r>
        <w:t xml:space="preserve">it has also found utility in other non-plant projects</w:t>
      </w:r>
      <w:hyperlink w:anchor="ref-x8DIc6zn">
        <w:r>
          <w:rPr>
            <w:rStyle w:val="Hyperlink"/>
            <w:vertAlign w:val="superscript"/>
          </w:rPr>
          <w:t xml:space="preserve">33</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23"/>
    <w:bookmarkStart w:id="526" w:name="mgis"/>
    <w:p>
      <w:pPr>
        <w:pStyle w:val="Heading4"/>
      </w:pPr>
      <w:r>
        <w:t xml:space="preserve">MGIS</w:t>
      </w:r>
    </w:p>
    <w:p>
      <w:pPr>
        <w:pStyle w:val="FirstParagraph"/>
      </w:pPr>
      <w:r>
        <w:t xml:space="preserve">The</w:t>
      </w:r>
      <w:r>
        <w:t xml:space="preserve"> </w:t>
      </w:r>
      <w:hyperlink r:id="rId524">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12</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34</w:t>
        </w:r>
      </w:hyperlink>
      <w:r>
        <w:t xml:space="preserve">. It is built on the Drupal/Tripal technology, like BIMS</w:t>
      </w:r>
      <w:hyperlink w:anchor="ref-ArPSsaJQ">
        <w:r>
          <w:rPr>
            <w:rStyle w:val="Hyperlink"/>
            <w:vertAlign w:val="superscript"/>
          </w:rPr>
          <w:t xml:space="preserve">35</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25">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17</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36</w:t>
        </w:r>
      </w:hyperlink>
      <w:r>
        <w:t xml:space="preserve">. MGIS has integrated the Trait Selector BrAPP, and there are use cases implemented to interlink genebank and breeding data between MGIS and the breeding database MusaBase.</w:t>
      </w:r>
    </w:p>
    <w:bookmarkEnd w:id="526"/>
    <w:bookmarkEnd w:id="527"/>
    <w:bookmarkStart w:id="551"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29" w:name="bims"/>
    <w:p>
      <w:pPr>
        <w:pStyle w:val="Heading4"/>
      </w:pPr>
      <w:r>
        <w:t xml:space="preserve">BIMS</w:t>
      </w:r>
    </w:p>
    <w:p>
      <w:pPr>
        <w:pStyle w:val="FirstParagraph"/>
      </w:pPr>
      <w:hyperlink r:id="rId528">
        <w:r>
          <w:rPr>
            <w:rStyle w:val="Hyperlink"/>
          </w:rPr>
          <w:t xml:space="preserve">The Breeding Information Management System (BIMS)</w:t>
        </w:r>
      </w:hyperlink>
      <w:hyperlink w:anchor="ref-ArPSsaJQ">
        <w:r>
          <w:rPr>
            <w:rStyle w:val="Hyperlink"/>
            <w:vertAlign w:val="superscript"/>
          </w:rPr>
          <w:t xml:space="preserve">35</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37</w:t>
        </w:r>
      </w:hyperlink>
      <w:r>
        <w:t xml:space="preserve">, CottonGEN</w:t>
      </w:r>
      <w:hyperlink w:anchor="ref-dcg0274X">
        <w:r>
          <w:rPr>
            <w:rStyle w:val="Hyperlink"/>
            <w:vertAlign w:val="superscript"/>
          </w:rPr>
          <w:t xml:space="preserve">38</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28">
        <w:r>
          <w:rPr>
            <w:rStyle w:val="Hyperlink"/>
          </w:rPr>
          <w:t xml:space="preserve">breedwithbims.org</w:t>
        </w:r>
      </w:hyperlink>
      <w:r>
        <w:t xml:space="preserve"> </w:t>
      </w:r>
      <w:r>
        <w:t xml:space="preserve">that any crop breeder can use.</w:t>
      </w:r>
    </w:p>
    <w:p>
      <w:pPr>
        <w:pStyle w:val="BodyText"/>
      </w:pPr>
      <w:r>
        <w:t xml:space="preserve">BIMS primarily utilizes BrAPI to connect with Field Book</w:t>
      </w:r>
      <w:hyperlink w:anchor="ref-MlqG0w6i">
        <w:r>
          <w:rPr>
            <w:rStyle w:val="Hyperlink"/>
            <w:vertAlign w:val="superscript"/>
          </w:rPr>
          <w:t xml:space="preserve">2</w:t>
        </w:r>
      </w:hyperlink>
      <w:r>
        <w:t xml:space="preserve">, enabling seamless data transfer between data collection and subsequent managament in BIMS. Data transfer through BrAPI between BIMS and other resources such as Breedbase</w:t>
      </w:r>
      <w:hyperlink w:anchor="ref-al3Hd9Ml">
        <w:r>
          <w:rPr>
            <w:rStyle w:val="Hyperlink"/>
            <w:vertAlign w:val="superscript"/>
          </w:rPr>
          <w:t xml:space="preserve">11</w:t>
        </w:r>
      </w:hyperlink>
      <w:r>
        <w:t xml:space="preserve">, GIGWA</w:t>
      </w:r>
      <w:hyperlink w:anchor="ref-AVjkjraw">
        <w:r>
          <w:rPr>
            <w:rStyle w:val="Hyperlink"/>
            <w:vertAlign w:val="superscript"/>
          </w:rPr>
          <w:t xml:space="preserve">17</w:t>
        </w:r>
      </w:hyperlink>
      <w:r>
        <w:t xml:space="preserve">, and Breeder Genomics Hub is under development.</w:t>
      </w:r>
    </w:p>
    <w:bookmarkEnd w:id="529"/>
    <w:bookmarkStart w:id="535" w:name="bms"/>
    <w:p>
      <w:pPr>
        <w:pStyle w:val="Heading4"/>
      </w:pPr>
      <w:r>
        <w:t xml:space="preserve">BMS</w:t>
      </w:r>
    </w:p>
    <w:p>
      <w:pPr>
        <w:pStyle w:val="FirstParagraph"/>
      </w:pPr>
      <w:r>
        <w:t xml:space="preserve">The</w:t>
      </w:r>
      <w:r>
        <w:t xml:space="preserve"> </w:t>
      </w:r>
      <w:hyperlink r:id="rId530">
        <w:r>
          <w:rPr>
            <w:rStyle w:val="Hyperlink"/>
          </w:rPr>
          <w:t xml:space="preserve">Breeding Management System (BMS)</w:t>
        </w:r>
      </w:hyperlink>
      <w:r>
        <w:t xml:space="preserve">, developed by the</w:t>
      </w:r>
      <w:r>
        <w:t xml:space="preserve"> </w:t>
      </w:r>
      <w:hyperlink r:id="rId531">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32">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05">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33">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34">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35"/>
    <w:bookmarkStart w:id="538" w:name="breedbase"/>
    <w:p>
      <w:pPr>
        <w:pStyle w:val="Heading4"/>
      </w:pPr>
      <w:r>
        <w:t xml:space="preserve">Breedbase</w:t>
      </w:r>
    </w:p>
    <w:p>
      <w:pPr>
        <w:pStyle w:val="FirstParagraph"/>
      </w:pPr>
      <w:hyperlink r:id="rId536">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11</w:t>
        </w:r>
      </w:hyperlink>
      <w:r>
        <w:rPr>
          <w:vertAlign w:val="superscript"/>
        </w:rPr>
        <w:t xml:space="preserve">,</w:t>
      </w:r>
      <w:hyperlink w:anchor="ref-1FDf25dDD">
        <w:r>
          <w:rPr>
            <w:rStyle w:val="Hyperlink"/>
            <w:vertAlign w:val="superscript"/>
          </w:rPr>
          <w:t xml:space="preserve">39</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2</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40</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4</w:t>
        </w:r>
      </w:hyperlink>
      <w:r>
        <w:t xml:space="preserve">, and native BrAPPs built into the Breedbase webpage. Users also appreciate the ability to connect to Breedbase instances using packages such as</w:t>
      </w:r>
      <w:r>
        <w:t xml:space="preserve"> </w:t>
      </w:r>
      <w:hyperlink r:id="rId537">
        <w:r>
          <w:rPr>
            <w:rStyle w:val="Hyperlink"/>
          </w:rPr>
          <w:t xml:space="preserve">QBMS</w:t>
        </w:r>
      </w:hyperlink>
      <w:hyperlink w:anchor="ref-a9uPTJgO">
        <w:r>
          <w:rPr>
            <w:rStyle w:val="Hyperlink"/>
            <w:vertAlign w:val="superscript"/>
          </w:rPr>
          <w:t xml:space="preserve">41</w:t>
        </w:r>
      </w:hyperlink>
      <w:r>
        <w:t xml:space="preserve"> </w:t>
      </w:r>
      <w:r>
        <w:t xml:space="preserve">for data import into R for custom analyses. The Breedbase team has been part of the BrAPI community since its inception, and has continuously adopted and contributed to the BrAPI standard.</w:t>
      </w:r>
    </w:p>
    <w:bookmarkEnd w:id="538"/>
    <w:bookmarkStart w:id="546" w:name="deltabreed"/>
    <w:p>
      <w:pPr>
        <w:pStyle w:val="Heading4"/>
      </w:pPr>
      <w:r>
        <w:t xml:space="preserve">DeltaBreed</w:t>
      </w:r>
    </w:p>
    <w:p>
      <w:pPr>
        <w:pStyle w:val="FirstParagraph"/>
      </w:pPr>
      <w:hyperlink r:id="rId539">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DeltaBreed is integrated with at least eight other BrAPI community tools, and plans to integrate with several more as the project continues. There is a BrAPI enabled connection, either in development or production, with all of the following tools:</w:t>
      </w:r>
      <w:r>
        <w:t xml:space="preserve"> </w:t>
      </w:r>
      <w:hyperlink r:id="rId540">
        <w:r>
          <w:rPr>
            <w:rStyle w:val="Hyperlink"/>
          </w:rPr>
          <w:t xml:space="preserve">BrAPI Java Test Server</w:t>
        </w:r>
      </w:hyperlink>
      <w:r>
        <w:t xml:space="preserve">,</w:t>
      </w:r>
      <w:r>
        <w:t xml:space="preserve"> </w:t>
      </w:r>
      <w:hyperlink r:id="rId536">
        <w:r>
          <w:rPr>
            <w:rStyle w:val="Hyperlink"/>
          </w:rPr>
          <w:t xml:space="preserve">BreedBase</w:t>
        </w:r>
      </w:hyperlink>
      <w:r>
        <w:t xml:space="preserve">,</w:t>
      </w:r>
      <w:r>
        <w:t xml:space="preserve"> </w:t>
      </w:r>
      <w:hyperlink r:id="rId541">
        <w:r>
          <w:rPr>
            <w:rStyle w:val="Hyperlink"/>
          </w:rPr>
          <w:t xml:space="preserve">Field Book</w:t>
        </w:r>
      </w:hyperlink>
      <w:r>
        <w:t xml:space="preserve">,</w:t>
      </w:r>
      <w:r>
        <w:t xml:space="preserve"> </w:t>
      </w:r>
      <w:hyperlink r:id="rId542">
        <w:r>
          <w:rPr>
            <w:rStyle w:val="Hyperlink"/>
          </w:rPr>
          <w:t xml:space="preserve">Gigwa</w:t>
        </w:r>
      </w:hyperlink>
      <w:r>
        <w:t xml:space="preserve">,</w:t>
      </w:r>
      <w:r>
        <w:t xml:space="preserve"> </w:t>
      </w:r>
      <w:hyperlink r:id="rId537">
        <w:r>
          <w:rPr>
            <w:rStyle w:val="Hyperlink"/>
          </w:rPr>
          <w:t xml:space="preserve">QBMS</w:t>
        </w:r>
      </w:hyperlink>
      <w:r>
        <w:t xml:space="preserve">,</w:t>
      </w:r>
      <w:r>
        <w:t xml:space="preserve"> </w:t>
      </w:r>
      <w:hyperlink r:id="rId543">
        <w:r>
          <w:rPr>
            <w:rStyle w:val="Hyperlink"/>
          </w:rPr>
          <w:t xml:space="preserve">Mr Bean</w:t>
        </w:r>
      </w:hyperlink>
      <w:r>
        <w:t xml:space="preserve">,</w:t>
      </w:r>
      <w:r>
        <w:t xml:space="preserve"> </w:t>
      </w:r>
      <w:hyperlink r:id="rId544">
        <w:r>
          <w:rPr>
            <w:rStyle w:val="Hyperlink"/>
          </w:rPr>
          <w:t xml:space="preserve">Helium</w:t>
        </w:r>
      </w:hyperlink>
      <w:r>
        <w:t xml:space="preserve"> </w:t>
      </w:r>
      <w:r>
        <w:t xml:space="preserve">and the</w:t>
      </w:r>
      <w:r>
        <w:t xml:space="preserve"> </w:t>
      </w:r>
      <w:hyperlink r:id="rId545">
        <w:r>
          <w:rPr>
            <w:rStyle w:val="Hyperlink"/>
          </w:rPr>
          <w:t xml:space="preserve">Pedigree Viewer</w:t>
        </w:r>
      </w:hyperlink>
      <w:r>
        <w:t xml:space="preserve"> </w:t>
      </w:r>
      <w:r>
        <w:t xml:space="preserve">BrAPP.</w:t>
      </w:r>
    </w:p>
    <w:bookmarkEnd w:id="546"/>
    <w:bookmarkStart w:id="548" w:name="faidare"/>
    <w:p>
      <w:pPr>
        <w:pStyle w:val="Heading4"/>
      </w:pPr>
      <w:r>
        <w:t xml:space="preserve">FAIDARE</w:t>
      </w:r>
    </w:p>
    <w:p>
      <w:pPr>
        <w:pStyle w:val="FirstParagraph"/>
      </w:pPr>
      <w:hyperlink r:id="rId485">
        <w:r>
          <w:rPr>
            <w:rStyle w:val="Hyperlink"/>
          </w:rPr>
          <w:t xml:space="preserve">FAIDARE</w:t>
        </w:r>
      </w:hyperlink>
      <w:hyperlink w:anchor="ref-HC5no0wP">
        <w:r>
          <w:rPr>
            <w:rStyle w:val="Hyperlink"/>
            <w:vertAlign w:val="superscript"/>
          </w:rPr>
          <w:t xml:space="preserve">42</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47">
        <w:r>
          <w:rPr>
            <w:rStyle w:val="Hyperlink"/>
          </w:rPr>
          <w:t xml:space="preserve">public software package</w:t>
        </w:r>
      </w:hyperlink>
      <w:hyperlink w:anchor="ref-smRihyhY">
        <w:r>
          <w:rPr>
            <w:rStyle w:val="Hyperlink"/>
            <w:vertAlign w:val="superscript"/>
          </w:rPr>
          <w:t xml:space="preserve">43</w:t>
        </w:r>
      </w:hyperlink>
      <w:r>
        <w:t xml:space="preserve"> </w:t>
      </w:r>
      <w:r>
        <w:t xml:space="preserve">that allows data resource managers to request the indexation of their database.</w:t>
      </w:r>
      <w:r>
        <w:t xml:space="preserve"> </w:t>
      </w:r>
      <w:r>
        <w:t xml:space="preserve">This BrAPI client is currently able to extract data from any BrAPI 1.3 and 1.2 endpoint, and the development of BrAPI 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28</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48"/>
    <w:bookmarkStart w:id="550" w:name="germinate"/>
    <w:p>
      <w:pPr>
        <w:pStyle w:val="Heading4"/>
      </w:pPr>
      <w:r>
        <w:t xml:space="preserve">Germinate</w:t>
      </w:r>
    </w:p>
    <w:p>
      <w:pPr>
        <w:pStyle w:val="FirstParagraph"/>
      </w:pPr>
      <w:hyperlink r:id="rId549">
        <w:r>
          <w:rPr>
            <w:rStyle w:val="Hyperlink"/>
          </w:rPr>
          <w:t xml:space="preserve">Germinate</w:t>
        </w:r>
      </w:hyperlink>
      <w:hyperlink w:anchor="ref-sW9euzzP">
        <w:r>
          <w:rPr>
            <w:rStyle w:val="Hyperlink"/>
            <w:vertAlign w:val="superscript"/>
          </w:rPr>
          <w:t xml:space="preserve">44</w:t>
        </w:r>
      </w:hyperlink>
      <w:r>
        <w:rPr>
          <w:vertAlign w:val="superscript"/>
        </w:rPr>
        <w:t xml:space="preserve">,</w:t>
      </w:r>
      <w:hyperlink w:anchor="ref-rPgDlCbt">
        <w:r>
          <w:rPr>
            <w:rStyle w:val="Hyperlink"/>
            <w:vertAlign w:val="superscript"/>
          </w:rPr>
          <w:t xml:space="preserve">45</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50"/>
    <w:bookmarkEnd w:id="551"/>
    <w:bookmarkStart w:id="566"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52" w:name="g-crunch"/>
    <w:p>
      <w:pPr>
        <w:pStyle w:val="Heading4"/>
      </w:pPr>
      <w:r>
        <w:t xml:space="preserve">G-Crunch</w:t>
      </w:r>
    </w:p>
    <w:p>
      <w:pPr>
        <w:pStyle w:val="FirstParagraph"/>
      </w:pPr>
      <w:r>
        <w:t xml:space="preserve">G-Crunch is an upcoming user-facing analysis tool that integrates genomic and phenotypic data to fulfill the need for simple, user driven analytics requests. It includes a generic user interface and the ability to swap out data sources and analysis tools. The G-Crunch team hopes to streamline repeatable, debuggable, simple analytic requests and results.</w:t>
      </w:r>
    </w:p>
    <w:p>
      <w:pPr>
        <w:pStyle w:val="BodyText"/>
      </w:pPr>
      <w:r>
        <w:t xml:space="preserve">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52"/>
    <w:bookmarkStart w:id="553"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37">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41</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 Shiny BrAPPs such as Mr.Bean.</w:t>
      </w:r>
      <w:r>
        <w:t xml:space="preserve"> </w:t>
      </w:r>
      <w:r>
        <w:t xml:space="preserve">QBMS is open-source and available on the official CRAN repository, where it has garnered over 9400 downloads.</w:t>
      </w:r>
    </w:p>
    <w:bookmarkEnd w:id="553"/>
    <w:bookmarkStart w:id="555" w:name="mr.bean"/>
    <w:p>
      <w:pPr>
        <w:pStyle w:val="Heading4"/>
      </w:pPr>
      <w:r>
        <w:t xml:space="preserve">Mr.Bean</w:t>
      </w:r>
    </w:p>
    <w:p>
      <w:pPr>
        <w:pStyle w:val="FirstParagraph"/>
      </w:pPr>
      <w:hyperlink r:id="rId554">
        <w:r>
          <w:rPr>
            <w:rStyle w:val="Hyperlink"/>
          </w:rPr>
          <w:t xml:space="preserve">Mr.Bean</w:t>
        </w:r>
      </w:hyperlink>
      <w:hyperlink w:anchor="ref-7WXz7FUP">
        <w:r>
          <w:rPr>
            <w:rStyle w:val="Hyperlink"/>
            <w:vertAlign w:val="superscript"/>
          </w:rPr>
          <w:t xml:space="preserve">46</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55"/>
    <w:bookmarkStart w:id="559" w:name="sct"/>
    <w:p>
      <w:pPr>
        <w:pStyle w:val="Heading4"/>
      </w:pPr>
      <w:r>
        <w:t xml:space="preserve">SCT</w:t>
      </w:r>
    </w:p>
    <w:p>
      <w:pPr>
        <w:pStyle w:val="FirstParagraph"/>
      </w:pPr>
      <w:r>
        <w:t xml:space="preserve">The</w:t>
      </w:r>
      <w:r>
        <w:t xml:space="preserve"> </w:t>
      </w:r>
      <w:hyperlink r:id="rId556">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11</w:t>
        </w:r>
      </w:hyperlink>
      <w:r>
        <w:t xml:space="preserve"> </w:t>
      </w:r>
      <w:r>
        <w:t xml:space="preserve">instance. This application is being developed collaboratively with members of the</w:t>
      </w:r>
      <w:r>
        <w:t xml:space="preserve"> </w:t>
      </w:r>
      <w:hyperlink r:id="rId557">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58">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59"/>
    <w:bookmarkStart w:id="565" w:name="shinybrapps"/>
    <w:p>
      <w:pPr>
        <w:pStyle w:val="Heading4"/>
      </w:pPr>
      <w:r>
        <w:t xml:space="preserve">ShinyBrAPPs</w:t>
      </w:r>
    </w:p>
    <w:p>
      <w:pPr>
        <w:pStyle w:val="FirstParagraph"/>
      </w:pPr>
      <w:r>
        <w:t xml:space="preserve">The</w:t>
      </w:r>
      <w:r>
        <w:t xml:space="preserve"> </w:t>
      </w:r>
      <w:hyperlink r:id="rId560">
        <w:r>
          <w:rPr>
            <w:rStyle w:val="Hyperlink"/>
          </w:rPr>
          <w:t xml:space="preserve">ShinyBrAPPs</w:t>
        </w:r>
      </w:hyperlink>
      <w:r>
        <w:t xml:space="preserve"> </w:t>
      </w:r>
      <w:r>
        <w:t xml:space="preserve">code repository contains a number of useful tools, built using the</w:t>
      </w:r>
      <w:hyperlink r:id="rId561">
        <w:r>
          <w:rPr>
            <w:rStyle w:val="Hyperlink"/>
          </w:rPr>
          <w:t xml:space="preserve">R-Shiny</w:t>
        </w:r>
      </w:hyperlink>
      <w:r>
        <w:t xml:space="preserve"> </w:t>
      </w:r>
      <w:r>
        <w:t xml:space="preserve">framework and the</w:t>
      </w:r>
      <w:r>
        <w:t xml:space="preserve"> </w:t>
      </w:r>
      <w:hyperlink r:id="rId562">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63">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64">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07">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65"/>
    <w:bookmarkEnd w:id="566"/>
    <w:bookmarkStart w:id="576"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68" w:name="brapimapper"/>
    <w:p>
      <w:pPr>
        <w:pStyle w:val="Heading4"/>
      </w:pPr>
      <w:r>
        <w:t xml:space="preserve">BrAPIMapper</w:t>
      </w:r>
    </w:p>
    <w:p>
      <w:pPr>
        <w:pStyle w:val="FirstParagraph"/>
      </w:pPr>
      <w:hyperlink r:id="rId567">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68"/>
    <w:bookmarkStart w:id="571"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8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8</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69">
        <w:r>
          <w:rPr>
            <w:rStyle w:val="Hyperlink"/>
          </w:rPr>
          <w:t xml:space="preserve">MIAPPE ISA configuration</w:t>
        </w:r>
      </w:hyperlink>
      <w:hyperlink w:anchor="ref-KZc5ayvK">
        <w:r>
          <w:rPr>
            <w:rStyle w:val="Hyperlink"/>
            <w:vertAlign w:val="superscript"/>
          </w:rPr>
          <w:t xml:space="preserve">47</w:t>
        </w:r>
      </w:hyperlink>
      <w:r>
        <w:t xml:space="preserve">. Although ISA-Tab is easy to read for non-technical experts due to its file-based approach, it lacks programmatic accessibility, particularly for web applications.</w:t>
      </w:r>
    </w:p>
    <w:p>
      <w:pPr>
        <w:pStyle w:val="BodyText"/>
      </w:pPr>
      <w:hyperlink r:id="rId556">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70">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71"/>
    <w:bookmarkStart w:id="575" w:name="graphql-data-warehouse"/>
    <w:p>
      <w:pPr>
        <w:pStyle w:val="Heading4"/>
      </w:pPr>
      <w:r>
        <w:t xml:space="preserve">GraphQL Data-warehouse</w:t>
      </w:r>
    </w:p>
    <w:p>
      <w:pPr>
        <w:pStyle w:val="FirstParagraph"/>
      </w:pPr>
      <w:r>
        <w:t xml:space="preserve">Using the</w:t>
      </w:r>
      <w:r>
        <w:t xml:space="preserve"> </w:t>
      </w:r>
      <w:hyperlink r:id="rId572">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73">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74">
        <w:r>
          <w:rPr>
            <w:rStyle w:val="Hyperlink"/>
          </w:rPr>
          <w:t xml:space="preserve">CassavaBase</w:t>
        </w:r>
      </w:hyperlink>
      <w:r>
        <w:t xml:space="preserve"> </w:t>
      </w:r>
      <w:r>
        <w:t xml:space="preserve">data</w:t>
      </w:r>
      <w:hyperlink w:anchor="ref-STn93hbH">
        <w:r>
          <w:rPr>
            <w:rStyle w:val="Hyperlink"/>
            <w:vertAlign w:val="superscript"/>
          </w:rPr>
          <w:t xml:space="preserve">48</w:t>
        </w:r>
      </w:hyperlink>
      <w:r>
        <w:t xml:space="preserve"> </w:t>
      </w:r>
      <w:r>
        <w:t xml:space="preserve">to create fully BrAPI 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75"/>
    <w:bookmarkEnd w:id="576"/>
    <w:bookmarkEnd w:id="577"/>
    <w:bookmarkStart w:id="582" w:name="discussion"/>
    <w:p>
      <w:pPr>
        <w:pStyle w:val="Heading2"/>
      </w:pPr>
      <w:r>
        <w:t xml:space="preserve">Discussion</w:t>
      </w:r>
    </w:p>
    <w:bookmarkStart w:id="578"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78"/>
    <w:bookmarkStart w:id="579"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79"/>
    <w:bookmarkStart w:id="581"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there is potential for exponential growth of the community. As more groups make their tools BrAPI compliant, these tools can be shared with the community. As more BrAPI-compliant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580">
        <w:r>
          <w:rPr>
            <w:rStyle w:val="Hyperlink"/>
          </w:rPr>
          <w:t xml:space="preserve">brapi.org</w:t>
        </w:r>
      </w:hyperlink>
      <w:r>
        <w:t xml:space="preserve">.</w:t>
      </w:r>
    </w:p>
    <w:bookmarkEnd w:id="581"/>
    <w:bookmarkEnd w:id="582"/>
    <w:bookmarkStart w:id="583"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83"/>
    <w:bookmarkStart w:id="584" w:name="data-availability-statement"/>
    <w:p>
      <w:pPr>
        <w:pStyle w:val="Heading2"/>
      </w:pPr>
      <w:r>
        <w:t xml:space="preserve">Data Availability Statement</w:t>
      </w:r>
    </w:p>
    <w:p>
      <w:pPr>
        <w:pStyle w:val="FirstParagraph"/>
      </w:pPr>
      <w:r>
        <w:t xml:space="preserve">No data was generated from this project.</w:t>
      </w:r>
    </w:p>
    <w:bookmarkEnd w:id="584"/>
    <w:bookmarkStart w:id="585"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580">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85"/>
    <w:bookmarkStart w:id="586" w:name="competing-interests-statement"/>
    <w:p>
      <w:pPr>
        <w:pStyle w:val="Heading2"/>
      </w:pPr>
      <w:r>
        <w:t xml:space="preserve">Competing Interests Statement</w:t>
      </w:r>
    </w:p>
    <w:p>
      <w:pPr>
        <w:pStyle w:val="FirstParagraph"/>
      </w:pPr>
      <w:r>
        <w:t xml:space="preserve">The authors declare no competing interests.</w:t>
      </w:r>
    </w:p>
    <w:bookmarkEnd w:id="586"/>
    <w:bookmarkStart w:id="587"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87"/>
    <w:bookmarkStart w:id="588"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88"/>
    <w:bookmarkStart w:id="682" w:name="references"/>
    <w:p>
      <w:pPr>
        <w:pStyle w:val="Heading2"/>
      </w:pPr>
      <w:r>
        <w:t xml:space="preserve">References</w:t>
      </w:r>
    </w:p>
    <w:bookmarkStart w:id="681" w:name="refs"/>
    <w:bookmarkStart w:id="590"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89">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90"/>
    <w:bookmarkStart w:id="592" w:name="ref-MlqG0w6i"/>
    <w:p>
      <w:pPr>
        <w:pStyle w:val="Bibliography"/>
      </w:pPr>
      <w:r>
        <w:t xml:space="preserve">2.</w:t>
      </w:r>
      <w:r>
        <w:t xml:space="preserve"> </w:t>
      </w:r>
      <w:r>
        <w:t xml:space="preserve">	</w:t>
      </w:r>
      <w:r>
        <w:t xml:space="preserve">Rife, T. W. &amp; Poland, J. A.</w:t>
      </w:r>
      <w:r>
        <w:t xml:space="preserve"> </w:t>
      </w:r>
      <w:hyperlink r:id="rId59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92"/>
    <w:bookmarkStart w:id="594" w:name="ref-Ne0E9HbC"/>
    <w:p>
      <w:pPr>
        <w:pStyle w:val="Bibliography"/>
      </w:pPr>
      <w:r>
        <w:t xml:space="preserve">3.</w:t>
      </w:r>
      <w:r>
        <w:t xml:space="preserve"> </w:t>
      </w:r>
      <w:r>
        <w:t xml:space="preserve">	</w:t>
      </w:r>
      <w:r>
        <w:t xml:space="preserve">Raubach, S., Schreiber, M. &amp; Shaw, P. D.</w:t>
      </w:r>
      <w:r>
        <w:t xml:space="preserve"> </w:t>
      </w:r>
      <w:hyperlink r:id="rId59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594"/>
    <w:bookmarkStart w:id="596" w:name="ref-LCpCba21"/>
    <w:p>
      <w:pPr>
        <w:pStyle w:val="Bibliography"/>
      </w:pPr>
      <w:r>
        <w:t xml:space="preserve">4.</w:t>
      </w:r>
      <w:r>
        <w:t xml:space="preserve"> </w:t>
      </w:r>
      <w:r>
        <w:t xml:space="preserve">	</w:t>
      </w:r>
      <w:r>
        <w:t xml:space="preserve">Quirós, C.</w:t>
      </w:r>
      <w:r>
        <w:t xml:space="preserve"> </w:t>
      </w:r>
      <w:r>
        <w:rPr>
          <w:iCs/>
          <w:i/>
        </w:rPr>
        <w:t xml:space="preserve">et al.</w:t>
      </w:r>
      <w:r>
        <w:t xml:space="preserve"> </w:t>
      </w:r>
      <w:hyperlink r:id="rId59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596"/>
    <w:bookmarkStart w:id="598" w:name="ref-Dhlmsxng"/>
    <w:p>
      <w:pPr>
        <w:pStyle w:val="Bibliography"/>
      </w:pPr>
      <w:r>
        <w:t xml:space="preserve">5.</w:t>
      </w:r>
      <w:r>
        <w:t xml:space="preserve"> </w:t>
      </w:r>
      <w:r>
        <w:t xml:space="preserve">	</w:t>
      </w:r>
      <w:r>
        <w:t xml:space="preserve">Morales, N.</w:t>
      </w:r>
      <w:r>
        <w:t xml:space="preserve"> </w:t>
      </w:r>
      <w:r>
        <w:rPr>
          <w:iCs/>
          <w:i/>
        </w:rPr>
        <w:t xml:space="preserve">et al.</w:t>
      </w:r>
      <w:r>
        <w:t xml:space="preserve"> </w:t>
      </w:r>
      <w:hyperlink r:id="rId59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598"/>
    <w:bookmarkStart w:id="600" w:name="ref-3TbA7PwE"/>
    <w:p>
      <w:pPr>
        <w:pStyle w:val="Bibliography"/>
      </w:pPr>
      <w:r>
        <w:t xml:space="preserve">6.</w:t>
      </w:r>
      <w:r>
        <w:t xml:space="preserve"> </w:t>
      </w:r>
      <w:r>
        <w:t xml:space="preserve">	</w:t>
      </w:r>
      <w:r>
        <w:t xml:space="preserve">Neveu, P.</w:t>
      </w:r>
      <w:r>
        <w:t xml:space="preserve"> </w:t>
      </w:r>
      <w:r>
        <w:rPr>
          <w:iCs/>
          <w:i/>
        </w:rPr>
        <w:t xml:space="preserve">et al.</w:t>
      </w:r>
      <w:r>
        <w:t xml:space="preserve"> </w:t>
      </w:r>
      <w:hyperlink r:id="rId59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00"/>
    <w:bookmarkStart w:id="601" w:name="ref-9aM2mdF4"/>
    <w:p>
      <w:pPr>
        <w:pStyle w:val="Bibliography"/>
      </w:pPr>
      <w:r>
        <w:t xml:space="preserve">7.</w:t>
      </w:r>
      <w:r>
        <w:t xml:space="preserve"> </w:t>
      </w:r>
      <w:r>
        <w:t xml:space="preserve">	</w:t>
      </w:r>
      <w:r>
        <w:t xml:space="preserve">RARe - Ressources Agronomiques pour la Recherche.</w:t>
      </w:r>
      <w:r>
        <w:t xml:space="preserve"> </w:t>
      </w:r>
      <w:hyperlink r:id="rId485">
        <w:r>
          <w:rPr>
            <w:rStyle w:val="Hyperlink"/>
          </w:rPr>
          <w:t xml:space="preserve">https://urgi.versailles.inrae.fr/faidare/</w:t>
        </w:r>
      </w:hyperlink>
      <w:r>
        <w:t xml:space="preserve">.</w:t>
      </w:r>
    </w:p>
    <w:bookmarkEnd w:id="601"/>
    <w:bookmarkStart w:id="603" w:name="ref-kWLsm7g6"/>
    <w:p>
      <w:pPr>
        <w:pStyle w:val="Bibliography"/>
      </w:pPr>
      <w:r>
        <w:t xml:space="preserve">8.</w:t>
      </w:r>
      <w:r>
        <w:t xml:space="preserve"> </w:t>
      </w:r>
      <w:r>
        <w:t xml:space="preserve">	</w:t>
      </w:r>
      <w:r>
        <w:t xml:space="preserve">Papoutsoglou, E. A.</w:t>
      </w:r>
      <w:r>
        <w:t xml:space="preserve"> </w:t>
      </w:r>
      <w:r>
        <w:rPr>
          <w:iCs/>
          <w:i/>
        </w:rPr>
        <w:t xml:space="preserve">et al.</w:t>
      </w:r>
      <w:r>
        <w:t xml:space="preserve"> </w:t>
      </w:r>
      <w:hyperlink r:id="rId60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03"/>
    <w:bookmarkStart w:id="605" w:name="ref-okf3YI9z"/>
    <w:p>
      <w:pPr>
        <w:pStyle w:val="Bibliography"/>
      </w:pPr>
      <w:r>
        <w:t xml:space="preserve">9.</w:t>
      </w:r>
      <w:r>
        <w:t xml:space="preserve"> </w:t>
      </w:r>
      <w:r>
        <w:t xml:space="preserve">	</w:t>
      </w:r>
      <w:r>
        <w:t xml:space="preserve">PIPPA - PSB Interface for Plant Phenotype Analysis.</w:t>
      </w:r>
      <w:r>
        <w:t xml:space="preserve"> </w:t>
      </w:r>
      <w:hyperlink r:id="rId604">
        <w:r>
          <w:rPr>
            <w:rStyle w:val="Hyperlink"/>
          </w:rPr>
          <w:t xml:space="preserve">https://pippa.psb.ugent.be/</w:t>
        </w:r>
      </w:hyperlink>
      <w:r>
        <w:t xml:space="preserve">.</w:t>
      </w:r>
    </w:p>
    <w:bookmarkEnd w:id="605"/>
    <w:bookmarkStart w:id="606" w:name="ref-r84WbX0P"/>
    <w:p>
      <w:pPr>
        <w:pStyle w:val="Bibliography"/>
      </w:pPr>
      <w:r>
        <w:t xml:space="preserve">10.</w:t>
      </w:r>
      <w:r>
        <w:t xml:space="preserve"> </w:t>
      </w:r>
      <w:r>
        <w:t xml:space="preserve">	</w:t>
      </w:r>
      <w:r>
        <w:t xml:space="preserve">WIWAM – Automated systems for plant phenotyping – WIWAM presents phenotyping platforms for plant phenotype analysis.</w:t>
      </w:r>
      <w:r>
        <w:t xml:space="preserve"> </w:t>
      </w:r>
      <w:hyperlink r:id="rId489">
        <w:r>
          <w:rPr>
            <w:rStyle w:val="Hyperlink"/>
          </w:rPr>
          <w:t xml:space="preserve">https://www.wiwam.be/</w:t>
        </w:r>
      </w:hyperlink>
      <w:r>
        <w:t xml:space="preserve">.</w:t>
      </w:r>
    </w:p>
    <w:bookmarkEnd w:id="606"/>
    <w:bookmarkStart w:id="608" w:name="ref-al3Hd9Ml"/>
    <w:p>
      <w:pPr>
        <w:pStyle w:val="Bibliography"/>
      </w:pPr>
      <w:r>
        <w:t xml:space="preserve">11.</w:t>
      </w:r>
      <w:r>
        <w:t xml:space="preserve"> </w:t>
      </w:r>
      <w:r>
        <w:t xml:space="preserve">	</w:t>
      </w:r>
      <w:r>
        <w:t xml:space="preserve">Morales, N.</w:t>
      </w:r>
      <w:r>
        <w:t xml:space="preserve"> </w:t>
      </w:r>
      <w:r>
        <w:rPr>
          <w:iCs/>
          <w:i/>
        </w:rPr>
        <w:t xml:space="preserve">et al.</w:t>
      </w:r>
      <w:r>
        <w:t xml:space="preserve"> </w:t>
      </w:r>
      <w:hyperlink r:id="rId60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08"/>
    <w:bookmarkStart w:id="610" w:name="ref-84Yn3FWj"/>
    <w:p>
      <w:pPr>
        <w:pStyle w:val="Bibliography"/>
      </w:pPr>
      <w:r>
        <w:t xml:space="preserve">12.</w:t>
      </w:r>
      <w:r>
        <w:t xml:space="preserve"> </w:t>
      </w:r>
      <w:r>
        <w:t xml:space="preserve">	</w:t>
      </w:r>
      <w:r>
        <w:t xml:space="preserve">Ruas, M.</w:t>
      </w:r>
      <w:r>
        <w:t xml:space="preserve"> </w:t>
      </w:r>
      <w:r>
        <w:rPr>
          <w:iCs/>
          <w:i/>
        </w:rPr>
        <w:t xml:space="preserve">et al.</w:t>
      </w:r>
      <w:r>
        <w:t xml:space="preserve"> </w:t>
      </w:r>
      <w:hyperlink r:id="rId60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10"/>
    <w:bookmarkStart w:id="612" w:name="ref-PzHxvkzH"/>
    <w:p>
      <w:pPr>
        <w:pStyle w:val="Bibliography"/>
      </w:pPr>
      <w:r>
        <w:t xml:space="preserve">13.</w:t>
      </w:r>
      <w:r>
        <w:t xml:space="preserve"> </w:t>
      </w:r>
      <w:r>
        <w:t xml:space="preserve">	</w:t>
      </w:r>
      <w:r>
        <w:t xml:space="preserve">Danecek, P.</w:t>
      </w:r>
      <w:r>
        <w:t xml:space="preserve"> </w:t>
      </w:r>
      <w:r>
        <w:rPr>
          <w:iCs/>
          <w:i/>
        </w:rPr>
        <w:t xml:space="preserve">et al.</w:t>
      </w:r>
      <w:r>
        <w:t xml:space="preserve"> </w:t>
      </w:r>
      <w:hyperlink r:id="rId61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12"/>
    <w:bookmarkStart w:id="614" w:name="ref-186zclKvK"/>
    <w:p>
      <w:pPr>
        <w:pStyle w:val="Bibliography"/>
      </w:pPr>
      <w:r>
        <w:t xml:space="preserve">14.</w:t>
      </w:r>
      <w:r>
        <w:t xml:space="preserve"> </w:t>
      </w:r>
      <w:r>
        <w:t xml:space="preserve">	</w:t>
      </w:r>
      <w:hyperlink r:id="rId613">
        <w:r>
          <w:rPr>
            <w:rStyle w:val="Hyperlink"/>
          </w:rPr>
          <w:t xml:space="preserve">ga4gh-metadata/SchemaBlocks</w:t>
        </w:r>
      </w:hyperlink>
      <w:r>
        <w:t xml:space="preserve">. GA4GH Metadata Schema Development Team (2023).</w:t>
      </w:r>
    </w:p>
    <w:bookmarkEnd w:id="614"/>
    <w:bookmarkStart w:id="616" w:name="ref-9fRbvOj2"/>
    <w:p>
      <w:pPr>
        <w:pStyle w:val="Bibliography"/>
      </w:pPr>
      <w:r>
        <w:t xml:space="preserve">15.</w:t>
      </w:r>
      <w:r>
        <w:t xml:space="preserve"> </w:t>
      </w:r>
      <w:r>
        <w:t xml:space="preserve">	</w:t>
      </w:r>
      <w:r>
        <w:t xml:space="preserve">König, P.</w:t>
      </w:r>
      <w:r>
        <w:t xml:space="preserve"> </w:t>
      </w:r>
      <w:r>
        <w:rPr>
          <w:iCs/>
          <w:i/>
        </w:rPr>
        <w:t xml:space="preserve">et al.</w:t>
      </w:r>
      <w:r>
        <w:t xml:space="preserve"> </w:t>
      </w:r>
      <w:hyperlink r:id="rId61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16"/>
    <w:bookmarkStart w:id="618" w:name="ref-Wz8l0HlN"/>
    <w:p>
      <w:pPr>
        <w:pStyle w:val="Bibliography"/>
      </w:pPr>
      <w:r>
        <w:t xml:space="preserve">16.</w:t>
      </w:r>
      <w:r>
        <w:t xml:space="preserve"> </w:t>
      </w:r>
      <w:r>
        <w:t xml:space="preserve">	</w:t>
      </w:r>
      <w:r>
        <w:t xml:space="preserve">Milne, I.</w:t>
      </w:r>
      <w:r>
        <w:t xml:space="preserve"> </w:t>
      </w:r>
      <w:r>
        <w:rPr>
          <w:iCs/>
          <w:i/>
        </w:rPr>
        <w:t xml:space="preserve">et al.</w:t>
      </w:r>
      <w:r>
        <w:t xml:space="preserve"> </w:t>
      </w:r>
      <w:hyperlink r:id="rId61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18"/>
    <w:bookmarkStart w:id="620" w:name="ref-AVjkjraw"/>
    <w:p>
      <w:pPr>
        <w:pStyle w:val="Bibliography"/>
      </w:pPr>
      <w:r>
        <w:t xml:space="preserve">17.</w:t>
      </w:r>
      <w:r>
        <w:t xml:space="preserve"> </w:t>
      </w:r>
      <w:r>
        <w:t xml:space="preserve">	</w:t>
      </w:r>
      <w:r>
        <w:t xml:space="preserve">Sempéré, G.</w:t>
      </w:r>
      <w:r>
        <w:t xml:space="preserve"> </w:t>
      </w:r>
      <w:r>
        <w:rPr>
          <w:iCs/>
          <w:i/>
        </w:rPr>
        <w:t xml:space="preserve">et al.</w:t>
      </w:r>
      <w:r>
        <w:t xml:space="preserve"> </w:t>
      </w:r>
      <w:hyperlink r:id="rId61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20"/>
    <w:bookmarkStart w:id="622" w:name="ref-bvSFyrtt"/>
    <w:p>
      <w:pPr>
        <w:pStyle w:val="Bibliography"/>
      </w:pPr>
      <w:r>
        <w:t xml:space="preserve">18.</w:t>
      </w:r>
      <w:r>
        <w:t xml:space="preserve"> </w:t>
      </w:r>
      <w:r>
        <w:t xml:space="preserve">	</w:t>
      </w:r>
      <w:r>
        <w:t xml:space="preserve">Rouard, M.</w:t>
      </w:r>
      <w:r>
        <w:t xml:space="preserve"> </w:t>
      </w:r>
      <w:r>
        <w:rPr>
          <w:iCs/>
          <w:i/>
        </w:rPr>
        <w:t xml:space="preserve">et al.</w:t>
      </w:r>
      <w:r>
        <w:t xml:space="preserve"> </w:t>
      </w:r>
      <w:hyperlink r:id="rId62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22"/>
    <w:bookmarkStart w:id="624" w:name="ref-VFIpO8nU"/>
    <w:p>
      <w:pPr>
        <w:pStyle w:val="Bibliography"/>
      </w:pPr>
      <w:r>
        <w:t xml:space="preserve">19.</w:t>
      </w:r>
      <w:r>
        <w:t xml:space="preserve"> </w:t>
      </w:r>
      <w:r>
        <w:t xml:space="preserve">	</w:t>
      </w:r>
      <w:r>
        <w:t xml:space="preserve">Bradbury, P. J.</w:t>
      </w:r>
      <w:r>
        <w:t xml:space="preserve"> </w:t>
      </w:r>
      <w:r>
        <w:rPr>
          <w:iCs/>
          <w:i/>
        </w:rPr>
        <w:t xml:space="preserve">et al.</w:t>
      </w:r>
      <w:r>
        <w:t xml:space="preserve"> </w:t>
      </w:r>
      <w:hyperlink r:id="rId62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24"/>
    <w:bookmarkStart w:id="626" w:name="ref-S1uQPBPG"/>
    <w:p>
      <w:pPr>
        <w:pStyle w:val="Bibliography"/>
      </w:pPr>
      <w:r>
        <w:t xml:space="preserve">20.</w:t>
      </w:r>
      <w:r>
        <w:t xml:space="preserve"> </w:t>
      </w:r>
      <w:r>
        <w:t xml:space="preserve">	</w:t>
      </w:r>
      <w:r>
        <w:t xml:space="preserve">Engels, J. M. M. &amp; Ebert, A. W.</w:t>
      </w:r>
      <w:r>
        <w:t xml:space="preserve"> </w:t>
      </w:r>
      <w:hyperlink r:id="rId62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26"/>
    <w:bookmarkStart w:id="628" w:name="ref-USun3Z8l"/>
    <w:p>
      <w:pPr>
        <w:pStyle w:val="Bibliography"/>
      </w:pPr>
      <w:r>
        <w:t xml:space="preserve">21.</w:t>
      </w:r>
      <w:r>
        <w:t xml:space="preserve"> </w:t>
      </w:r>
      <w:r>
        <w:t xml:space="preserve">	</w:t>
      </w:r>
      <w:r>
        <w:t xml:space="preserve">Fu, Y.</w:t>
      </w:r>
      <w:r>
        <w:t xml:space="preserve"> </w:t>
      </w:r>
      <w:hyperlink r:id="rId62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28"/>
    <w:bookmarkStart w:id="629" w:name="ref-i0Aj9IwD"/>
    <w:p>
      <w:pPr>
        <w:pStyle w:val="Bibliography"/>
      </w:pPr>
      <w:r>
        <w:t xml:space="preserve">22.</w:t>
      </w:r>
      <w:r>
        <w:t xml:space="preserve"> </w:t>
      </w:r>
      <w:r>
        <w:t xml:space="preserve">	</w:t>
      </w:r>
      <w:r>
        <w:t xml:space="preserve">Global Information System.</w:t>
      </w:r>
      <w:r>
        <w:t xml:space="preserve"> </w:t>
      </w:r>
      <w:hyperlink r:id="rId519">
        <w:r>
          <w:rPr>
            <w:rStyle w:val="Hyperlink"/>
          </w:rPr>
          <w:t xml:space="preserve">https://glis.fao.org/glis/</w:t>
        </w:r>
      </w:hyperlink>
      <w:r>
        <w:t xml:space="preserve">.</w:t>
      </w:r>
    </w:p>
    <w:bookmarkEnd w:id="629"/>
    <w:bookmarkStart w:id="631" w:name="ref-6DjakjNS"/>
    <w:p>
      <w:pPr>
        <w:pStyle w:val="Bibliography"/>
      </w:pPr>
      <w:r>
        <w:t xml:space="preserve">23.</w:t>
      </w:r>
      <w:r>
        <w:t xml:space="preserve"> </w:t>
      </w:r>
      <w:r>
        <w:t xml:space="preserve">	</w:t>
      </w:r>
      <w:r>
        <w:t xml:space="preserve">Wilkinson, M. D.</w:t>
      </w:r>
      <w:r>
        <w:t xml:space="preserve"> </w:t>
      </w:r>
      <w:r>
        <w:rPr>
          <w:iCs/>
          <w:i/>
        </w:rPr>
        <w:t xml:space="preserve">et al.</w:t>
      </w:r>
      <w:r>
        <w:t xml:space="preserve"> </w:t>
      </w:r>
      <w:hyperlink r:id="rId63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31"/>
    <w:bookmarkStart w:id="633" w:name="ref-31NWAHsO"/>
    <w:p>
      <w:pPr>
        <w:pStyle w:val="Bibliography"/>
      </w:pPr>
      <w:r>
        <w:t xml:space="preserve">24.</w:t>
      </w:r>
      <w:r>
        <w:t xml:space="preserve"> </w:t>
      </w:r>
      <w:r>
        <w:t xml:space="preserve">	</w:t>
      </w:r>
      <w:r>
        <w:t xml:space="preserve">Beier, S.</w:t>
      </w:r>
      <w:r>
        <w:t xml:space="preserve"> </w:t>
      </w:r>
      <w:r>
        <w:rPr>
          <w:iCs/>
          <w:i/>
        </w:rPr>
        <w:t xml:space="preserve">et al.</w:t>
      </w:r>
      <w:r>
        <w:t xml:space="preserve"> </w:t>
      </w:r>
      <w:hyperlink r:id="rId63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33"/>
    <w:bookmarkStart w:id="635" w:name="ref-QRzg4OSs"/>
    <w:p>
      <w:pPr>
        <w:pStyle w:val="Bibliography"/>
      </w:pPr>
      <w:r>
        <w:t xml:space="preserve">25.</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34">
        <w:r>
          <w:rPr>
            <w:rStyle w:val="Hyperlink"/>
          </w:rPr>
          <w:t xml:space="preserve">https://doi.org/10.5281/zenodo.12625360</w:t>
        </w:r>
      </w:hyperlink>
      <w:r>
        <w:t xml:space="preserve"> </w:t>
      </w:r>
      <w:r>
        <w:t xml:space="preserve">(2024).</w:t>
      </w:r>
    </w:p>
    <w:bookmarkEnd w:id="635"/>
    <w:bookmarkStart w:id="637" w:name="ref-6VGwG9za"/>
    <w:p>
      <w:pPr>
        <w:pStyle w:val="Bibliography"/>
      </w:pPr>
      <w:r>
        <w:t xml:space="preserve">26.</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36">
        <w:r>
          <w:rPr>
            <w:rStyle w:val="Hyperlink"/>
          </w:rPr>
          <w:t xml:space="preserve">10.22004/ag.econ.266624</w:t>
        </w:r>
      </w:hyperlink>
      <w:r>
        <w:t xml:space="preserve">.</w:t>
      </w:r>
    </w:p>
    <w:bookmarkEnd w:id="637"/>
    <w:bookmarkStart w:id="639" w:name="ref-pk5OwSG6"/>
    <w:p>
      <w:pPr>
        <w:pStyle w:val="Bibliography"/>
      </w:pPr>
      <w:r>
        <w:t xml:space="preserve">27.</w:t>
      </w:r>
      <w:r>
        <w:t xml:space="preserve"> </w:t>
      </w:r>
      <w:r>
        <w:t xml:space="preserve">	</w:t>
      </w:r>
      <w:r>
        <w:t xml:space="preserve">Kotni, P., van Hintum, T., Maggioni, L., Oppermann, M. &amp; Weise, S.</w:t>
      </w:r>
      <w:r>
        <w:t xml:space="preserve"> </w:t>
      </w:r>
      <w:hyperlink r:id="rId63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39"/>
    <w:bookmarkStart w:id="641" w:name="ref-m7yuFGsd"/>
    <w:p>
      <w:pPr>
        <w:pStyle w:val="Bibliography"/>
      </w:pPr>
      <w:r>
        <w:t xml:space="preserve">28.</w:t>
      </w:r>
      <w:r>
        <w:t xml:space="preserve"> </w:t>
      </w:r>
      <w:r>
        <w:t xml:space="preserve">	</w:t>
      </w:r>
      <w:r>
        <w:t xml:space="preserve">Pommier, C.</w:t>
      </w:r>
      <w:r>
        <w:t xml:space="preserve"> </w:t>
      </w:r>
      <w:r>
        <w:rPr>
          <w:iCs/>
          <w:i/>
        </w:rPr>
        <w:t xml:space="preserve">et al.</w:t>
      </w:r>
      <w:r>
        <w:t xml:space="preserve"> </w:t>
      </w:r>
      <w:hyperlink r:id="rId64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41"/>
    <w:bookmarkStart w:id="643" w:name="ref-15XwZ2Vb0"/>
    <w:p>
      <w:pPr>
        <w:pStyle w:val="Bibliography"/>
      </w:pPr>
      <w:r>
        <w:t xml:space="preserve">29.</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42">
        <w:r>
          <w:rPr>
            <w:rStyle w:val="Hyperlink"/>
          </w:rPr>
          <w:t xml:space="preserve">10.1007/978-1-4939-6658-5_5</w:t>
        </w:r>
      </w:hyperlink>
      <w:r>
        <w:t xml:space="preserve">.</w:t>
      </w:r>
    </w:p>
    <w:bookmarkEnd w:id="643"/>
    <w:bookmarkStart w:id="645" w:name="ref-X22hwO1v"/>
    <w:p>
      <w:pPr>
        <w:pStyle w:val="Bibliography"/>
      </w:pPr>
      <w:r>
        <w:t xml:space="preserve">30.</w:t>
      </w:r>
      <w:r>
        <w:t xml:space="preserve"> </w:t>
      </w:r>
      <w:r>
        <w:t xml:space="preserve">	</w:t>
      </w:r>
      <w:r>
        <w:t xml:space="preserve">Shaw, P. D., Graham, M., Kennedy, J., Milne, I. &amp; Marshall, D. F.</w:t>
      </w:r>
      <w:r>
        <w:t xml:space="preserve"> </w:t>
      </w:r>
      <w:hyperlink r:id="rId64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45"/>
    <w:bookmarkStart w:id="647" w:name="ref-1CKLIIaug"/>
    <w:p>
      <w:pPr>
        <w:pStyle w:val="Bibliography"/>
      </w:pPr>
      <w:r>
        <w:t xml:space="preserve">31.</w:t>
      </w:r>
      <w:r>
        <w:t xml:space="preserve"> </w:t>
      </w:r>
      <w:r>
        <w:t xml:space="preserve">	</w:t>
      </w:r>
      <w:r>
        <w:t xml:space="preserve">Paterson, T. &amp; Law, A.</w:t>
      </w:r>
      <w:r>
        <w:t xml:space="preserve"> </w:t>
      </w:r>
      <w:hyperlink r:id="rId64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47"/>
    <w:bookmarkStart w:id="649" w:name="ref-1HmEHgW8h"/>
    <w:p>
      <w:pPr>
        <w:pStyle w:val="Bibliography"/>
      </w:pPr>
      <w:r>
        <w:t xml:space="preserve">32.</w:t>
      </w:r>
      <w:r>
        <w:t xml:space="preserve"> </w:t>
      </w:r>
      <w:r>
        <w:t xml:space="preserve">	</w:t>
      </w:r>
      <w:r>
        <w:t xml:space="preserve">Bernád, V.</w:t>
      </w:r>
      <w:r>
        <w:t xml:space="preserve"> </w:t>
      </w:r>
      <w:r>
        <w:rPr>
          <w:iCs/>
          <w:i/>
        </w:rPr>
        <w:t xml:space="preserve">et al.</w:t>
      </w:r>
      <w:r>
        <w:t xml:space="preserve"> </w:t>
      </w:r>
      <w:hyperlink r:id="rId64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49"/>
    <w:bookmarkStart w:id="651" w:name="ref-x8DIc6zn"/>
    <w:p>
      <w:pPr>
        <w:pStyle w:val="Bibliography"/>
      </w:pPr>
      <w:r>
        <w:t xml:space="preserve">33.</w:t>
      </w:r>
      <w:r>
        <w:t xml:space="preserve"> </w:t>
      </w:r>
      <w:r>
        <w:t xml:space="preserve">	</w:t>
      </w:r>
      <w:r>
        <w:t xml:space="preserve">Elsner-Gearing, F.</w:t>
      </w:r>
      <w:r>
        <w:t xml:space="preserve"> </w:t>
      </w:r>
      <w:r>
        <w:rPr>
          <w:iCs/>
          <w:i/>
        </w:rPr>
        <w:t xml:space="preserve">et al.</w:t>
      </w:r>
      <w:r>
        <w:t xml:space="preserve"> </w:t>
      </w:r>
      <w:hyperlink r:id="rId65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51"/>
    <w:bookmarkStart w:id="653" w:name="ref-JWi7AKhJ"/>
    <w:p>
      <w:pPr>
        <w:pStyle w:val="Bibliography"/>
      </w:pPr>
      <w:r>
        <w:t xml:space="preserve">34.</w:t>
      </w:r>
      <w:r>
        <w:t xml:space="preserve"> </w:t>
      </w:r>
      <w:r>
        <w:t xml:space="preserve">	</w:t>
      </w:r>
      <w:r>
        <w:t xml:space="preserve">Van den houwe, I.</w:t>
      </w:r>
      <w:r>
        <w:t xml:space="preserve"> </w:t>
      </w:r>
      <w:r>
        <w:rPr>
          <w:iCs/>
          <w:i/>
        </w:rPr>
        <w:t xml:space="preserve">et al.</w:t>
      </w:r>
      <w:r>
        <w:t xml:space="preserve"> </w:t>
      </w:r>
      <w:hyperlink r:id="rId65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53"/>
    <w:bookmarkStart w:id="655" w:name="ref-ArPSsaJQ"/>
    <w:p>
      <w:pPr>
        <w:pStyle w:val="Bibliography"/>
      </w:pPr>
      <w:r>
        <w:t xml:space="preserve">35.</w:t>
      </w:r>
      <w:r>
        <w:t xml:space="preserve"> </w:t>
      </w:r>
      <w:r>
        <w:t xml:space="preserve">	</w:t>
      </w:r>
      <w:r>
        <w:t xml:space="preserve">Jung, S.</w:t>
      </w:r>
      <w:r>
        <w:t xml:space="preserve"> </w:t>
      </w:r>
      <w:r>
        <w:rPr>
          <w:iCs/>
          <w:i/>
        </w:rPr>
        <w:t xml:space="preserve">et al.</w:t>
      </w:r>
      <w:r>
        <w:t xml:space="preserve"> </w:t>
      </w:r>
      <w:hyperlink r:id="rId65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55"/>
    <w:bookmarkStart w:id="657" w:name="ref-VndIxnl3"/>
    <w:p>
      <w:pPr>
        <w:pStyle w:val="Bibliography"/>
      </w:pPr>
      <w:r>
        <w:t xml:space="preserve">36.</w:t>
      </w:r>
      <w:r>
        <w:t xml:space="preserve"> </w:t>
      </w:r>
      <w:r>
        <w:t xml:space="preserve">	</w:t>
      </w:r>
      <w:r>
        <w:t xml:space="preserve">Shrestha, R.</w:t>
      </w:r>
      <w:r>
        <w:t xml:space="preserve"> </w:t>
      </w:r>
      <w:r>
        <w:rPr>
          <w:iCs/>
          <w:i/>
        </w:rPr>
        <w:t xml:space="preserve">et al.</w:t>
      </w:r>
      <w:r>
        <w:t xml:space="preserve"> </w:t>
      </w:r>
      <w:hyperlink r:id="rId65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57"/>
    <w:bookmarkStart w:id="659" w:name="ref-eaDrNpsp"/>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5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59"/>
    <w:bookmarkStart w:id="661" w:name="ref-dcg0274X"/>
    <w:p>
      <w:pPr>
        <w:pStyle w:val="Bibliography"/>
      </w:pPr>
      <w:r>
        <w:t xml:space="preserve">38.</w:t>
      </w:r>
      <w:r>
        <w:t xml:space="preserve"> </w:t>
      </w:r>
      <w:r>
        <w:t xml:space="preserve">	</w:t>
      </w:r>
      <w:r>
        <w:t xml:space="preserve">Yu, J.</w:t>
      </w:r>
      <w:r>
        <w:t xml:space="preserve"> </w:t>
      </w:r>
      <w:r>
        <w:rPr>
          <w:iCs/>
          <w:i/>
        </w:rPr>
        <w:t xml:space="preserve">et al.</w:t>
      </w:r>
      <w:r>
        <w:t xml:space="preserve"> </w:t>
      </w:r>
      <w:hyperlink r:id="rId66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61"/>
    <w:bookmarkStart w:id="663" w:name="ref-1FDf25dDD"/>
    <w:p>
      <w:pPr>
        <w:pStyle w:val="Bibliography"/>
      </w:pPr>
      <w:r>
        <w:t xml:space="preserve">39.</w:t>
      </w:r>
      <w:r>
        <w:t xml:space="preserve"> </w:t>
      </w:r>
      <w:r>
        <w:t xml:space="preserve">	</w:t>
      </w:r>
      <w:r>
        <w:t xml:space="preserve">Morales, N.</w:t>
      </w:r>
      <w:r>
        <w:t xml:space="preserve"> </w:t>
      </w:r>
      <w:r>
        <w:rPr>
          <w:iCs/>
          <w:i/>
        </w:rPr>
        <w:t xml:space="preserve">et al.</w:t>
      </w:r>
      <w:r>
        <w:t xml:space="preserve"> </w:t>
      </w:r>
      <w:hyperlink r:id="rId662">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63"/>
    <w:bookmarkStart w:id="665" w:name="ref-zuq8ri4R"/>
    <w:p>
      <w:pPr>
        <w:pStyle w:val="Bibliography"/>
      </w:pPr>
      <w:r>
        <w:t xml:space="preserve">40.</w:t>
      </w:r>
      <w:r>
        <w:t xml:space="preserve"> </w:t>
      </w:r>
      <w:r>
        <w:t xml:space="preserve">	</w:t>
      </w:r>
      <w:r>
        <w:t xml:space="preserve">Meuwissen, T. H. E., Hayes, B. J. &amp; Goddard, M. E.</w:t>
      </w:r>
      <w:r>
        <w:t xml:space="preserve"> </w:t>
      </w:r>
      <w:hyperlink r:id="rId664">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65"/>
    <w:bookmarkStart w:id="667" w:name="ref-a9uPTJgO"/>
    <w:p>
      <w:pPr>
        <w:pStyle w:val="Bibliography"/>
      </w:pPr>
      <w:r>
        <w:t xml:space="preserve">41.</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66">
        <w:r>
          <w:rPr>
            <w:rStyle w:val="Hyperlink"/>
          </w:rPr>
          <w:t xml:space="preserve">10.5281/zenodo.10791627</w:t>
        </w:r>
      </w:hyperlink>
      <w:r>
        <w:t xml:space="preserve">.</w:t>
      </w:r>
    </w:p>
    <w:bookmarkEnd w:id="667"/>
    <w:bookmarkStart w:id="669" w:name="ref-HC5no0wP"/>
    <w:p>
      <w:pPr>
        <w:pStyle w:val="Bibliography"/>
      </w:pPr>
      <w:r>
        <w:t xml:space="preserve">42.</w:t>
      </w:r>
      <w:r>
        <w:t xml:space="preserve"> </w:t>
      </w:r>
      <w:r>
        <w:t xml:space="preserve">	</w:t>
      </w:r>
      <w:r>
        <w:t xml:space="preserve">Pommier, C.</w:t>
      </w:r>
      <w:r>
        <w:t xml:space="preserve"> </w:t>
      </w:r>
      <w:hyperlink r:id="rId668">
        <w:r>
          <w:rPr>
            <w:rStyle w:val="Hyperlink"/>
          </w:rPr>
          <w:t xml:space="preserve">FAIR Plant Phenomics Data Management Tools and Guidelines.</w:t>
        </w:r>
      </w:hyperlink>
      <w:r>
        <w:t xml:space="preserve"> in (2024).</w:t>
      </w:r>
    </w:p>
    <w:bookmarkEnd w:id="669"/>
    <w:bookmarkStart w:id="670" w:name="ref-smRihyhY"/>
    <w:p>
      <w:pPr>
        <w:pStyle w:val="Bibliography"/>
      </w:pPr>
      <w:r>
        <w:t xml:space="preserve">43.</w:t>
      </w:r>
      <w:r>
        <w:t xml:space="preserve"> </w:t>
      </w:r>
      <w:r>
        <w:t xml:space="preserve">	</w:t>
      </w:r>
      <w:hyperlink r:id="rId547">
        <w:r>
          <w:rPr>
            <w:rStyle w:val="Hyperlink"/>
          </w:rPr>
          <w:t xml:space="preserve">elixir-europe/plant-brapi-etl-faidare</w:t>
        </w:r>
      </w:hyperlink>
      <w:r>
        <w:t xml:space="preserve">. ELIXIR Europe (2024).</w:t>
      </w:r>
    </w:p>
    <w:bookmarkEnd w:id="670"/>
    <w:bookmarkStart w:id="672" w:name="ref-sW9euzzP"/>
    <w:p>
      <w:pPr>
        <w:pStyle w:val="Bibliography"/>
      </w:pPr>
      <w:r>
        <w:t xml:space="preserve">44.</w:t>
      </w:r>
      <w:r>
        <w:t xml:space="preserve"> </w:t>
      </w:r>
      <w:r>
        <w:t xml:space="preserve">	</w:t>
      </w:r>
      <w:r>
        <w:t xml:space="preserve">Raubach, S.</w:t>
      </w:r>
      <w:r>
        <w:t xml:space="preserve"> </w:t>
      </w:r>
      <w:r>
        <w:rPr>
          <w:iCs/>
          <w:i/>
        </w:rPr>
        <w:t xml:space="preserve">et al.</w:t>
      </w:r>
      <w:r>
        <w:t xml:space="preserve"> </w:t>
      </w:r>
      <w:hyperlink r:id="rId671">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72"/>
    <w:bookmarkStart w:id="674" w:name="ref-rPgDlCbt"/>
    <w:p>
      <w:pPr>
        <w:pStyle w:val="Bibliography"/>
      </w:pPr>
      <w:r>
        <w:t xml:space="preserve">45.</w:t>
      </w:r>
      <w:r>
        <w:t xml:space="preserve"> </w:t>
      </w:r>
      <w:r>
        <w:t xml:space="preserve">	</w:t>
      </w:r>
      <w:r>
        <w:t xml:space="preserve">Shaw, P. D.</w:t>
      </w:r>
      <w:r>
        <w:t xml:space="preserve"> </w:t>
      </w:r>
      <w:r>
        <w:rPr>
          <w:iCs/>
          <w:i/>
        </w:rPr>
        <w:t xml:space="preserve">et al.</w:t>
      </w:r>
      <w:r>
        <w:t xml:space="preserve"> </w:t>
      </w:r>
      <w:hyperlink r:id="rId673">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74"/>
    <w:bookmarkStart w:id="676" w:name="ref-7WXz7FUP"/>
    <w:p>
      <w:pPr>
        <w:pStyle w:val="Bibliography"/>
      </w:pPr>
      <w:r>
        <w:t xml:space="preserve">46.</w:t>
      </w:r>
      <w:r>
        <w:t xml:space="preserve"> </w:t>
      </w:r>
      <w:r>
        <w:t xml:space="preserve">	</w:t>
      </w:r>
      <w:r>
        <w:t xml:space="preserve">Aparicio, J.</w:t>
      </w:r>
      <w:r>
        <w:t xml:space="preserve"> </w:t>
      </w:r>
      <w:r>
        <w:rPr>
          <w:iCs/>
          <w:i/>
        </w:rPr>
        <w:t xml:space="preserve">et al.</w:t>
      </w:r>
      <w:r>
        <w:t xml:space="preserve"> </w:t>
      </w:r>
      <w:hyperlink r:id="rId675">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76"/>
    <w:bookmarkStart w:id="678" w:name="ref-KZc5ayvK"/>
    <w:p>
      <w:pPr>
        <w:pStyle w:val="Bibliography"/>
      </w:pPr>
      <w:r>
        <w:t xml:space="preserve">47.</w:t>
      </w:r>
      <w:r>
        <w:t xml:space="preserve"> </w:t>
      </w:r>
      <w:r>
        <w:t xml:space="preserve">	</w:t>
      </w:r>
      <w:r>
        <w:t xml:space="preserve">Sansone, S.-A.</w:t>
      </w:r>
      <w:r>
        <w:t xml:space="preserve"> </w:t>
      </w:r>
      <w:r>
        <w:rPr>
          <w:iCs/>
          <w:i/>
        </w:rPr>
        <w:t xml:space="preserve">et al.</w:t>
      </w:r>
      <w:r>
        <w:t xml:space="preserve"> </w:t>
      </w:r>
      <w:hyperlink r:id="rId677">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78"/>
    <w:bookmarkStart w:id="680" w:name="ref-STn93hbH"/>
    <w:p>
      <w:pPr>
        <w:pStyle w:val="Bibliography"/>
      </w:pPr>
      <w:r>
        <w:t xml:space="preserve">48.</w:t>
      </w:r>
      <w:r>
        <w:t xml:space="preserve"> </w:t>
      </w:r>
      <w:r>
        <w:t xml:space="preserve">	</w:t>
      </w:r>
      <w:r>
        <w:t xml:space="preserve">Fernandez-Pozo, N.</w:t>
      </w:r>
      <w:r>
        <w:t xml:space="preserve"> </w:t>
      </w:r>
      <w:r>
        <w:rPr>
          <w:iCs/>
          <w:i/>
        </w:rPr>
        <w:t xml:space="preserve">et al.</w:t>
      </w:r>
      <w:r>
        <w:t xml:space="preserve"> </w:t>
      </w:r>
      <w:hyperlink r:id="rId679">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680"/>
    <w:bookmarkEnd w:id="681"/>
    <w:bookmarkEnd w:id="68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1" Target="media/rId461.png" /><Relationship Type="http://schemas.openxmlformats.org/officeDocument/2006/relationships/image" Id="rId468" Target="media/rId46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2" Target="fieldbook.phenoapps.org/" TargetMode="External" /><Relationship Type="http://schemas.openxmlformats.org/officeDocument/2006/relationships/hyperlink" Id="rId480" Target="http://www.phis.inrae.fr/" TargetMode="External" /><Relationship Type="http://schemas.openxmlformats.org/officeDocument/2006/relationships/hyperlink" Id="rId515" Target="https://agent.ipk-gatersleben.de" TargetMode="External" /><Relationship Type="http://schemas.openxmlformats.org/officeDocument/2006/relationships/hyperlink" Id="rId554" Target="https://apariciojohan.github.io/MrBeanApp/" TargetMode="External" /><Relationship Type="http://schemas.openxmlformats.org/officeDocument/2006/relationships/hyperlink" Id="rId539" Target="https://app.breedinginsight.net/" TargetMode="External" /><Relationship Type="http://schemas.openxmlformats.org/officeDocument/2006/relationships/hyperlink" Id="rId564" Target="https://biometris.github.io/statgenSTA/" TargetMode="External" /><Relationship Type="http://schemas.openxmlformats.org/officeDocument/2006/relationships/hyperlink" Id="rId530" Target="https://bmspro.io" TargetMode="External" /><Relationship Type="http://schemas.openxmlformats.org/officeDocument/2006/relationships/hyperlink" Id="rId573" Target="https://brapi-gui.zendro-dev.org" TargetMode="External" /><Relationship Type="http://schemas.openxmlformats.org/officeDocument/2006/relationships/hyperlink" Id="rId580" Target="https://brapi.org" TargetMode="External" /><Relationship Type="http://schemas.openxmlformats.org/officeDocument/2006/relationships/hyperlink" Id="rId536" Target="https://breedbase.org/" TargetMode="External" /><Relationship Type="http://schemas.openxmlformats.org/officeDocument/2006/relationships/hyperlink" Id="rId476" Target="https://climmob.net/" TargetMode="External" /><Relationship Type="http://schemas.openxmlformats.org/officeDocument/2006/relationships/hyperlink" Id="rId484" Target="https://crb-plantes-olga.fr/public/frontend/auth/login" TargetMode="External" /><Relationship Type="http://schemas.openxmlformats.org/officeDocument/2006/relationships/hyperlink" Id="rId532" Target="https://cropontology.org" TargetMode="External" /><Relationship Type="http://schemas.openxmlformats.org/officeDocument/2006/relationships/hyperlink" Id="rId500" Target="https://divbrowse.ipk-gatersleben.de/" TargetMode="External" /><Relationship Type="http://schemas.openxmlformats.org/officeDocument/2006/relationships/hyperlink" Id="rId671" Target="https://doi.org/10.1002/csc2.20248" TargetMode="External" /><Relationship Type="http://schemas.openxmlformats.org/officeDocument/2006/relationships/hyperlink" Id="rId597" Target="https://doi.org/10.1002/ppj2.20004" TargetMode="External" /><Relationship Type="http://schemas.openxmlformats.org/officeDocument/2006/relationships/hyperlink" Id="rId621" Target="https://doi.org/10.1002/ppp3.10187" TargetMode="External" /><Relationship Type="http://schemas.openxmlformats.org/officeDocument/2006/relationships/hyperlink" Id="rId642" Target="https://doi.org/10.1007/978-1-4939-6658-5_5" TargetMode="External" /><Relationship Type="http://schemas.openxmlformats.org/officeDocument/2006/relationships/hyperlink" Id="rId650" Target="https://doi.org/10.1007/s10592-024-01611-z" TargetMode="External" /><Relationship Type="http://schemas.openxmlformats.org/officeDocument/2006/relationships/hyperlink" Id="rId595" Target="https://doi.org/10.1016/j.compag.2023.108539" TargetMode="External" /><Relationship Type="http://schemas.openxmlformats.org/officeDocument/2006/relationships/hyperlink" Id="rId677" Target="https://doi.org/10.1038/ng.1054" TargetMode="External" /><Relationship Type="http://schemas.openxmlformats.org/officeDocument/2006/relationships/hyperlink" Id="rId630" Target="https://doi.org/10.1038/sdata.2016.18" TargetMode="External" /><Relationship Type="http://schemas.openxmlformats.org/officeDocument/2006/relationships/hyperlink" Id="rId656" Target="https://doi.org/10.1093/aobpla/plq008" TargetMode="External" /><Relationship Type="http://schemas.openxmlformats.org/officeDocument/2006/relationships/hyperlink" Id="rId623" Target="https://doi.org/10.1093/bioinformatics/btac410" TargetMode="External" /><Relationship Type="http://schemas.openxmlformats.org/officeDocument/2006/relationships/hyperlink" Id="rId617" Target="https://doi.org/10.1093/bioinformatics/btq580" TargetMode="External" /><Relationship Type="http://schemas.openxmlformats.org/officeDocument/2006/relationships/hyperlink" Id="rId611" Target="https://doi.org/10.1093/bioinformatics/btr330" TargetMode="External" /><Relationship Type="http://schemas.openxmlformats.org/officeDocument/2006/relationships/hyperlink" Id="rId589" Target="https://doi.org/10.1093/bioinformatics/btz190" TargetMode="External" /><Relationship Type="http://schemas.openxmlformats.org/officeDocument/2006/relationships/hyperlink" Id="rId654" Target="https://doi.org/10.1093/database/baab054" TargetMode="External" /><Relationship Type="http://schemas.openxmlformats.org/officeDocument/2006/relationships/hyperlink" Id="rId609" Target="https://doi.org/10.1093/database/bax046" TargetMode="External" /><Relationship Type="http://schemas.openxmlformats.org/officeDocument/2006/relationships/hyperlink" Id="rId607" Target="https://doi.org/10.1093/g3journal/jkac078" TargetMode="External" /><Relationship Type="http://schemas.openxmlformats.org/officeDocument/2006/relationships/hyperlink" Id="rId664" Target="https://doi.org/10.1093/genetics/157.4.1819" TargetMode="External" /><Relationship Type="http://schemas.openxmlformats.org/officeDocument/2006/relationships/hyperlink" Id="rId615" Target="https://doi.org/10.1093/gigascience/giad025" TargetMode="External" /><Relationship Type="http://schemas.openxmlformats.org/officeDocument/2006/relationships/hyperlink" Id="rId619" Target="https://doi.org/10.1093/gigascience/giz051" TargetMode="External" /><Relationship Type="http://schemas.openxmlformats.org/officeDocument/2006/relationships/hyperlink" Id="rId638" Target="https://doi.org/10.1093/nar/gkac852" TargetMode="External" /><Relationship Type="http://schemas.openxmlformats.org/officeDocument/2006/relationships/hyperlink" Id="rId679" Target="https://doi.org/10.1093/nar/gku1195" TargetMode="External" /><Relationship Type="http://schemas.openxmlformats.org/officeDocument/2006/relationships/hyperlink" Id="rId658" Target="https://doi.org/10.1093/nar/gky1000" TargetMode="External" /><Relationship Type="http://schemas.openxmlformats.org/officeDocument/2006/relationships/hyperlink" Id="rId646" Target="https://doi.org/10.1111/j.1365-2052.2011.02183.x" TargetMode="External" /><Relationship Type="http://schemas.openxmlformats.org/officeDocument/2006/relationships/hyperlink" Id="rId599" Target="https://doi.org/10.1111/nph.15385" TargetMode="External" /><Relationship Type="http://schemas.openxmlformats.org/officeDocument/2006/relationships/hyperlink" Id="rId602" Target="https://doi.org/10.1111/nph.16544" TargetMode="External" /><Relationship Type="http://schemas.openxmlformats.org/officeDocument/2006/relationships/hyperlink" Id="rId644" Target="https://doi.org/10.1186/1471-2105-15-259" TargetMode="External" /><Relationship Type="http://schemas.openxmlformats.org/officeDocument/2006/relationships/hyperlink" Id="rId593" Target="https://doi.org/10.1186/s12859-022-04755-2" TargetMode="External" /><Relationship Type="http://schemas.openxmlformats.org/officeDocument/2006/relationships/hyperlink" Id="rId652" Target="https://doi.org/10.1186/s43170-020-00015-6" TargetMode="External" /><Relationship Type="http://schemas.openxmlformats.org/officeDocument/2006/relationships/hyperlink" Id="rId632" Target="https://doi.org/10.12688/f1000research.109080.2" TargetMode="External" /><Relationship Type="http://schemas.openxmlformats.org/officeDocument/2006/relationships/hyperlink" Id="rId662" Target="https://doi.org/10.1371/journal.pone.0240059" TargetMode="External" /><Relationship Type="http://schemas.openxmlformats.org/officeDocument/2006/relationships/hyperlink" Id="rId591" Target="https://doi.org/10.2135/cropsci2013.08.0579" TargetMode="External" /><Relationship Type="http://schemas.openxmlformats.org/officeDocument/2006/relationships/hyperlink" Id="rId673" Target="https://doi.org/10.2135/cropsci2016.09.0814" TargetMode="External" /><Relationship Type="http://schemas.openxmlformats.org/officeDocument/2006/relationships/hyperlink" Id="rId627" Target="https://doi.org/10.2135/cropsci2017.01.0014" TargetMode="External" /><Relationship Type="http://schemas.openxmlformats.org/officeDocument/2006/relationships/hyperlink" Id="rId636" Target="https://doi.org/10.22004/ag.econ.266624" TargetMode="External" /><Relationship Type="http://schemas.openxmlformats.org/officeDocument/2006/relationships/hyperlink" Id="rId675" Target="https://doi.org/10.3389/fpls.2023.1290078" TargetMode="External" /><Relationship Type="http://schemas.openxmlformats.org/officeDocument/2006/relationships/hyperlink" Id="rId648" Target="https://doi.org/10.3389/fpls.2024.1268847" TargetMode="External" /><Relationship Type="http://schemas.openxmlformats.org/officeDocument/2006/relationships/hyperlink" Id="rId625" Target="https://doi.org/10.3390/plants10081557" TargetMode="External" /><Relationship Type="http://schemas.openxmlformats.org/officeDocument/2006/relationships/hyperlink" Id="rId660" Target="https://doi.org/10.3390/plants10122805" TargetMode="External" /><Relationship Type="http://schemas.openxmlformats.org/officeDocument/2006/relationships/hyperlink" Id="rId640" Target="https://doi.org/10.34133/2019/1671403" TargetMode="External" /><Relationship Type="http://schemas.openxmlformats.org/officeDocument/2006/relationships/hyperlink" Id="rId666" Target="https://doi.org/10.5281/zenodo.10791627" TargetMode="External" /><Relationship Type="http://schemas.openxmlformats.org/officeDocument/2006/relationships/hyperlink" Id="rId634" Target="https://doi.org/10.5281/zenodo.12625360" TargetMode="External" /><Relationship Type="http://schemas.openxmlformats.org/officeDocument/2006/relationships/hyperlink" Id="rId483" Target="https://emphasis.plant-phenotyping.eu/" TargetMode="External" /><Relationship Type="http://schemas.openxmlformats.org/officeDocument/2006/relationships/hyperlink" Id="rId517" Target="https://florilege.arcad-project.org/" TargetMode="External" /><Relationship Type="http://schemas.openxmlformats.org/officeDocument/2006/relationships/hyperlink" Id="rId542" Target="https://gigwa.southgreen.fr/gigwa/" TargetMode="External" /><Relationship Type="http://schemas.openxmlformats.org/officeDocument/2006/relationships/hyperlink" Id="rId514" Target="https://github.com/AGENTproject/BrAPI" TargetMode="External" /><Relationship Type="http://schemas.openxmlformats.org/officeDocument/2006/relationships/hyperlink" Id="rId543"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58" Target="https://github.com/CIP-RIU/brapi" TargetMode="External" /><Relationship Type="http://schemas.openxmlformats.org/officeDocument/2006/relationships/hyperlink" Id="rId56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0" Target="https://github.com/IntegratedBreedingPlatform/ShinyBrAPPs/" TargetMode="External" /><Relationship Type="http://schemas.openxmlformats.org/officeDocument/2006/relationships/hyperlink" Id="rId53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1"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56"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3" Target="https://github.com/cropgeeks/flapjack-bytes" TargetMode="External" /><Relationship Type="http://schemas.openxmlformats.org/officeDocument/2006/relationships/hyperlink" Id="rId547" Target="https://github.com/elixir-europe/plant-brapi-etl-faidare" TargetMode="External" /><Relationship Type="http://schemas.openxmlformats.org/officeDocument/2006/relationships/hyperlink" Id="rId570"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13"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8"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7"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2"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24106c64f56ab519bceae0aa260b54223caf0fec" TargetMode="External" /><Relationship Type="http://schemas.openxmlformats.org/officeDocument/2006/relationships/hyperlink" Id="rId567"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5" Target="https://github.com/solgenomics/BrAPI-Pedigree-Viewer" TargetMode="External" /><Relationship Type="http://schemas.openxmlformats.org/officeDocument/2006/relationships/hyperlink" Id="rId491"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19" Target="https://glis.fao.org/glis/" TargetMode="External" /><Relationship Type="http://schemas.openxmlformats.org/officeDocument/2006/relationships/hyperlink" Id="rId668" Target="https://hal.science/hal-04425516" TargetMode="External" /><Relationship Type="http://schemas.openxmlformats.org/officeDocument/2006/relationships/hyperlink" Id="rId521" Target="https://helium.hutton.ac.uk" TargetMode="External" /><Relationship Type="http://schemas.openxmlformats.org/officeDocument/2006/relationships/hyperlink" Id="rId544" Target="https://helium.hutton.ac.uk/#/" TargetMode="External" /><Relationship Type="http://schemas.openxmlformats.org/officeDocument/2006/relationships/hyperlink" Id="rId496" Target="https://help.diversityarrays.com/docs/ordering" TargetMode="External" /><Relationship Type="http://schemas.openxmlformats.org/officeDocument/2006/relationships/hyperlink" Id="rId537" Target="https://icarda-git.github.io/QBMS" TargetMode="External" /><Relationship Type="http://schemas.openxmlformats.org/officeDocument/2006/relationships/hyperlink" Id="rId502" Target="https://ics.hutton.ac.uk/flapjack" TargetMode="External" /><Relationship Type="http://schemas.openxmlformats.org/officeDocument/2006/relationships/hyperlink" Id="rId549" Target="https://ics.hutton.ac.uk/get-germinate/" TargetMode="External" /><Relationship Type="http://schemas.openxmlformats.org/officeDocument/2006/relationships/hyperlink" Id="rId474" Target="https://ics.hutton.ac.uk/get-gridscore/" TargetMode="External" /><Relationship Type="http://schemas.openxmlformats.org/officeDocument/2006/relationships/hyperlink" Id="rId478" Target="https://imagebreed.org/" TargetMode="External" /><Relationship Type="http://schemas.openxmlformats.org/officeDocument/2006/relationships/hyperlink" Id="rId531"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5" Target="https://ordering.diversityarrays.com" TargetMode="External" /><Relationship Type="http://schemas.openxmlformats.org/officeDocument/2006/relationships/hyperlink" Id="rId488" Target="https://pippa.psb.ugent.be" TargetMode="External" /><Relationship Type="http://schemas.openxmlformats.org/officeDocument/2006/relationships/hyperlink" Id="rId604" Target="https://pippa.psb.ugent.be/" TargetMode="External" /><Relationship Type="http://schemas.openxmlformats.org/officeDocument/2006/relationships/hyperlink" Id="rId20" Target="https://plantbreeding.github.io/BrAPI-Manuscript2/v/24106c64f56ab519bceae0aa260b54223caf0fec/" TargetMode="External" /><Relationship Type="http://schemas.openxmlformats.org/officeDocument/2006/relationships/hyperlink" Id="rId541" Target="https://play.google.com/store/apps/details?id=com.fieldbook.tracker" TargetMode="External" /><Relationship Type="http://schemas.openxmlformats.org/officeDocument/2006/relationships/hyperlink" Id="rId561" Target="https://shiny.posit.co/" TargetMode="External" /><Relationship Type="http://schemas.openxmlformats.org/officeDocument/2006/relationships/hyperlink" Id="rId498" Target="https://software.kddart.com/kdxplore/dartview/dartviewdocs/KDXplore-DartView.html" TargetMode="External" /><Relationship Type="http://schemas.openxmlformats.org/officeDocument/2006/relationships/hyperlink" Id="rId505" Target="https://southgreen.fr/content/gigwa" TargetMode="External" /><Relationship Type="http://schemas.openxmlformats.org/officeDocument/2006/relationships/hyperlink" Id="rId540" Target="https://test-server.brapi.org/brapi/v2/" TargetMode="External" /><Relationship Type="http://schemas.openxmlformats.org/officeDocument/2006/relationships/hyperlink" Id="rId485" Target="https://urgi.versailles.inrae.fr/faidare/" TargetMode="External" /><Relationship Type="http://schemas.openxmlformats.org/officeDocument/2006/relationships/hyperlink" Id="rId506" Target="https://webtools.southgreen.fr/BrAPI/Beegmac/" TargetMode="External" /><Relationship Type="http://schemas.openxmlformats.org/officeDocument/2006/relationships/hyperlink" Id="rId513" Target="https://www.agent-project.eu/" TargetMode="External" /><Relationship Type="http://schemas.openxmlformats.org/officeDocument/2006/relationships/hyperlink" Id="rId557" Target="https://www.amscl.org/sugarcane-integrated-breeding-system/" TargetMode="External" /><Relationship Type="http://schemas.openxmlformats.org/officeDocument/2006/relationships/hyperlink" Id="rId574" Target="https://www.cassavabase.org/" TargetMode="External" /><Relationship Type="http://schemas.openxmlformats.org/officeDocument/2006/relationships/hyperlink" Id="rId524" Target="https://www.crop-diversity.org/mgis/" TargetMode="External" /><Relationship Type="http://schemas.openxmlformats.org/officeDocument/2006/relationships/hyperlink" Id="rId494" Target="https://www.diversityarrays.com/" TargetMode="External" /><Relationship Type="http://schemas.openxmlformats.org/officeDocument/2006/relationships/hyperlink" Id="rId525" Target="https://www.genesys-pgr.org/a/overview/v2YdWZGrZjD" TargetMode="External" /><Relationship Type="http://schemas.openxmlformats.org/officeDocument/2006/relationships/hyperlink" Id="rId563" Target="https://www.iavao.org/" TargetMode="External" /><Relationship Type="http://schemas.openxmlformats.org/officeDocument/2006/relationships/hyperlink" Id="rId534" Target="https://www.iavao.org/en" TargetMode="External" /><Relationship Type="http://schemas.openxmlformats.org/officeDocument/2006/relationships/hyperlink" Id="rId510" Target="https://www.maizegenetics.net/phg" TargetMode="External" /><Relationship Type="http://schemas.openxmlformats.org/officeDocument/2006/relationships/hyperlink" Id="rId486" Target="https://www.miappe.org/" TargetMode="External" /><Relationship Type="http://schemas.openxmlformats.org/officeDocument/2006/relationships/hyperlink" Id="rId482" Target="https://www.phenome-emphasis.fr/" TargetMode="External" /><Relationship Type="http://schemas.openxmlformats.org/officeDocument/2006/relationships/hyperlink" Id="rId489" Target="https://www.wiwam.be/" TargetMode="External" /><Relationship Type="http://schemas.openxmlformats.org/officeDocument/2006/relationships/hyperlink" Id="rId528" Target="https://wwww.breedwithbims.org" TargetMode="External" /><Relationship Type="http://schemas.openxmlformats.org/officeDocument/2006/relationships/hyperlink" Id="rId572"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2" Target="fieldbook.phenoapps.org/" TargetMode="External" /><Relationship Type="http://schemas.openxmlformats.org/officeDocument/2006/relationships/hyperlink" Id="rId480" Target="http://www.phis.inrae.fr/" TargetMode="External" /><Relationship Type="http://schemas.openxmlformats.org/officeDocument/2006/relationships/hyperlink" Id="rId515" Target="https://agent.ipk-gatersleben.de" TargetMode="External" /><Relationship Type="http://schemas.openxmlformats.org/officeDocument/2006/relationships/hyperlink" Id="rId554" Target="https://apariciojohan.github.io/MrBeanApp/" TargetMode="External" /><Relationship Type="http://schemas.openxmlformats.org/officeDocument/2006/relationships/hyperlink" Id="rId539" Target="https://app.breedinginsight.net/" TargetMode="External" /><Relationship Type="http://schemas.openxmlformats.org/officeDocument/2006/relationships/hyperlink" Id="rId564" Target="https://biometris.github.io/statgenSTA/" TargetMode="External" /><Relationship Type="http://schemas.openxmlformats.org/officeDocument/2006/relationships/hyperlink" Id="rId530" Target="https://bmspro.io" TargetMode="External" /><Relationship Type="http://schemas.openxmlformats.org/officeDocument/2006/relationships/hyperlink" Id="rId573" Target="https://brapi-gui.zendro-dev.org" TargetMode="External" /><Relationship Type="http://schemas.openxmlformats.org/officeDocument/2006/relationships/hyperlink" Id="rId580" Target="https://brapi.org" TargetMode="External" /><Relationship Type="http://schemas.openxmlformats.org/officeDocument/2006/relationships/hyperlink" Id="rId536" Target="https://breedbase.org/" TargetMode="External" /><Relationship Type="http://schemas.openxmlformats.org/officeDocument/2006/relationships/hyperlink" Id="rId476" Target="https://climmob.net/" TargetMode="External" /><Relationship Type="http://schemas.openxmlformats.org/officeDocument/2006/relationships/hyperlink" Id="rId484" Target="https://crb-plantes-olga.fr/public/frontend/auth/login" TargetMode="External" /><Relationship Type="http://schemas.openxmlformats.org/officeDocument/2006/relationships/hyperlink" Id="rId532" Target="https://cropontology.org" TargetMode="External" /><Relationship Type="http://schemas.openxmlformats.org/officeDocument/2006/relationships/hyperlink" Id="rId500" Target="https://divbrowse.ipk-gatersleben.de/" TargetMode="External" /><Relationship Type="http://schemas.openxmlformats.org/officeDocument/2006/relationships/hyperlink" Id="rId671" Target="https://doi.org/10.1002/csc2.20248" TargetMode="External" /><Relationship Type="http://schemas.openxmlformats.org/officeDocument/2006/relationships/hyperlink" Id="rId597" Target="https://doi.org/10.1002/ppj2.20004" TargetMode="External" /><Relationship Type="http://schemas.openxmlformats.org/officeDocument/2006/relationships/hyperlink" Id="rId621" Target="https://doi.org/10.1002/ppp3.10187" TargetMode="External" /><Relationship Type="http://schemas.openxmlformats.org/officeDocument/2006/relationships/hyperlink" Id="rId642" Target="https://doi.org/10.1007/978-1-4939-6658-5_5" TargetMode="External" /><Relationship Type="http://schemas.openxmlformats.org/officeDocument/2006/relationships/hyperlink" Id="rId650" Target="https://doi.org/10.1007/s10592-024-01611-z" TargetMode="External" /><Relationship Type="http://schemas.openxmlformats.org/officeDocument/2006/relationships/hyperlink" Id="rId595" Target="https://doi.org/10.1016/j.compag.2023.108539" TargetMode="External" /><Relationship Type="http://schemas.openxmlformats.org/officeDocument/2006/relationships/hyperlink" Id="rId677" Target="https://doi.org/10.1038/ng.1054" TargetMode="External" /><Relationship Type="http://schemas.openxmlformats.org/officeDocument/2006/relationships/hyperlink" Id="rId630" Target="https://doi.org/10.1038/sdata.2016.18" TargetMode="External" /><Relationship Type="http://schemas.openxmlformats.org/officeDocument/2006/relationships/hyperlink" Id="rId656" Target="https://doi.org/10.1093/aobpla/plq008" TargetMode="External" /><Relationship Type="http://schemas.openxmlformats.org/officeDocument/2006/relationships/hyperlink" Id="rId623" Target="https://doi.org/10.1093/bioinformatics/btac410" TargetMode="External" /><Relationship Type="http://schemas.openxmlformats.org/officeDocument/2006/relationships/hyperlink" Id="rId617" Target="https://doi.org/10.1093/bioinformatics/btq580" TargetMode="External" /><Relationship Type="http://schemas.openxmlformats.org/officeDocument/2006/relationships/hyperlink" Id="rId611" Target="https://doi.org/10.1093/bioinformatics/btr330" TargetMode="External" /><Relationship Type="http://schemas.openxmlformats.org/officeDocument/2006/relationships/hyperlink" Id="rId589" Target="https://doi.org/10.1093/bioinformatics/btz190" TargetMode="External" /><Relationship Type="http://schemas.openxmlformats.org/officeDocument/2006/relationships/hyperlink" Id="rId654" Target="https://doi.org/10.1093/database/baab054" TargetMode="External" /><Relationship Type="http://schemas.openxmlformats.org/officeDocument/2006/relationships/hyperlink" Id="rId609" Target="https://doi.org/10.1093/database/bax046" TargetMode="External" /><Relationship Type="http://schemas.openxmlformats.org/officeDocument/2006/relationships/hyperlink" Id="rId607" Target="https://doi.org/10.1093/g3journal/jkac078" TargetMode="External" /><Relationship Type="http://schemas.openxmlformats.org/officeDocument/2006/relationships/hyperlink" Id="rId664" Target="https://doi.org/10.1093/genetics/157.4.1819" TargetMode="External" /><Relationship Type="http://schemas.openxmlformats.org/officeDocument/2006/relationships/hyperlink" Id="rId615" Target="https://doi.org/10.1093/gigascience/giad025" TargetMode="External" /><Relationship Type="http://schemas.openxmlformats.org/officeDocument/2006/relationships/hyperlink" Id="rId619" Target="https://doi.org/10.1093/gigascience/giz051" TargetMode="External" /><Relationship Type="http://schemas.openxmlformats.org/officeDocument/2006/relationships/hyperlink" Id="rId638" Target="https://doi.org/10.1093/nar/gkac852" TargetMode="External" /><Relationship Type="http://schemas.openxmlformats.org/officeDocument/2006/relationships/hyperlink" Id="rId679" Target="https://doi.org/10.1093/nar/gku1195" TargetMode="External" /><Relationship Type="http://schemas.openxmlformats.org/officeDocument/2006/relationships/hyperlink" Id="rId658" Target="https://doi.org/10.1093/nar/gky1000" TargetMode="External" /><Relationship Type="http://schemas.openxmlformats.org/officeDocument/2006/relationships/hyperlink" Id="rId646" Target="https://doi.org/10.1111/j.1365-2052.2011.02183.x" TargetMode="External" /><Relationship Type="http://schemas.openxmlformats.org/officeDocument/2006/relationships/hyperlink" Id="rId599" Target="https://doi.org/10.1111/nph.15385" TargetMode="External" /><Relationship Type="http://schemas.openxmlformats.org/officeDocument/2006/relationships/hyperlink" Id="rId602" Target="https://doi.org/10.1111/nph.16544" TargetMode="External" /><Relationship Type="http://schemas.openxmlformats.org/officeDocument/2006/relationships/hyperlink" Id="rId644" Target="https://doi.org/10.1186/1471-2105-15-259" TargetMode="External" /><Relationship Type="http://schemas.openxmlformats.org/officeDocument/2006/relationships/hyperlink" Id="rId593" Target="https://doi.org/10.1186/s12859-022-04755-2" TargetMode="External" /><Relationship Type="http://schemas.openxmlformats.org/officeDocument/2006/relationships/hyperlink" Id="rId652" Target="https://doi.org/10.1186/s43170-020-00015-6" TargetMode="External" /><Relationship Type="http://schemas.openxmlformats.org/officeDocument/2006/relationships/hyperlink" Id="rId632" Target="https://doi.org/10.12688/f1000research.109080.2" TargetMode="External" /><Relationship Type="http://schemas.openxmlformats.org/officeDocument/2006/relationships/hyperlink" Id="rId662" Target="https://doi.org/10.1371/journal.pone.0240059" TargetMode="External" /><Relationship Type="http://schemas.openxmlformats.org/officeDocument/2006/relationships/hyperlink" Id="rId591" Target="https://doi.org/10.2135/cropsci2013.08.0579" TargetMode="External" /><Relationship Type="http://schemas.openxmlformats.org/officeDocument/2006/relationships/hyperlink" Id="rId673" Target="https://doi.org/10.2135/cropsci2016.09.0814" TargetMode="External" /><Relationship Type="http://schemas.openxmlformats.org/officeDocument/2006/relationships/hyperlink" Id="rId627" Target="https://doi.org/10.2135/cropsci2017.01.0014" TargetMode="External" /><Relationship Type="http://schemas.openxmlformats.org/officeDocument/2006/relationships/hyperlink" Id="rId636" Target="https://doi.org/10.22004/ag.econ.266624" TargetMode="External" /><Relationship Type="http://schemas.openxmlformats.org/officeDocument/2006/relationships/hyperlink" Id="rId675" Target="https://doi.org/10.3389/fpls.2023.1290078" TargetMode="External" /><Relationship Type="http://schemas.openxmlformats.org/officeDocument/2006/relationships/hyperlink" Id="rId648" Target="https://doi.org/10.3389/fpls.2024.1268847" TargetMode="External" /><Relationship Type="http://schemas.openxmlformats.org/officeDocument/2006/relationships/hyperlink" Id="rId625" Target="https://doi.org/10.3390/plants10081557" TargetMode="External" /><Relationship Type="http://schemas.openxmlformats.org/officeDocument/2006/relationships/hyperlink" Id="rId660" Target="https://doi.org/10.3390/plants10122805" TargetMode="External" /><Relationship Type="http://schemas.openxmlformats.org/officeDocument/2006/relationships/hyperlink" Id="rId640" Target="https://doi.org/10.34133/2019/1671403" TargetMode="External" /><Relationship Type="http://schemas.openxmlformats.org/officeDocument/2006/relationships/hyperlink" Id="rId666" Target="https://doi.org/10.5281/zenodo.10791627" TargetMode="External" /><Relationship Type="http://schemas.openxmlformats.org/officeDocument/2006/relationships/hyperlink" Id="rId634" Target="https://doi.org/10.5281/zenodo.12625360" TargetMode="External" /><Relationship Type="http://schemas.openxmlformats.org/officeDocument/2006/relationships/hyperlink" Id="rId483" Target="https://emphasis.plant-phenotyping.eu/" TargetMode="External" /><Relationship Type="http://schemas.openxmlformats.org/officeDocument/2006/relationships/hyperlink" Id="rId517" Target="https://florilege.arcad-project.org/" TargetMode="External" /><Relationship Type="http://schemas.openxmlformats.org/officeDocument/2006/relationships/hyperlink" Id="rId542" Target="https://gigwa.southgreen.fr/gigwa/" TargetMode="External" /><Relationship Type="http://schemas.openxmlformats.org/officeDocument/2006/relationships/hyperlink" Id="rId514" Target="https://github.com/AGENTproject/BrAPI" TargetMode="External" /><Relationship Type="http://schemas.openxmlformats.org/officeDocument/2006/relationships/hyperlink" Id="rId543"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58" Target="https://github.com/CIP-RIU/brapi" TargetMode="External" /><Relationship Type="http://schemas.openxmlformats.org/officeDocument/2006/relationships/hyperlink" Id="rId56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0" Target="https://github.com/IntegratedBreedingPlatform/ShinyBrAPPs/" TargetMode="External" /><Relationship Type="http://schemas.openxmlformats.org/officeDocument/2006/relationships/hyperlink" Id="rId53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1"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56"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3" Target="https://github.com/cropgeeks/flapjack-bytes" TargetMode="External" /><Relationship Type="http://schemas.openxmlformats.org/officeDocument/2006/relationships/hyperlink" Id="rId547" Target="https://github.com/elixir-europe/plant-brapi-etl-faidare" TargetMode="External" /><Relationship Type="http://schemas.openxmlformats.org/officeDocument/2006/relationships/hyperlink" Id="rId570"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13"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8"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7"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2"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24106c64f56ab519bceae0aa260b54223caf0fec" TargetMode="External" /><Relationship Type="http://schemas.openxmlformats.org/officeDocument/2006/relationships/hyperlink" Id="rId567"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5" Target="https://github.com/solgenomics/BrAPI-Pedigree-Viewer" TargetMode="External" /><Relationship Type="http://schemas.openxmlformats.org/officeDocument/2006/relationships/hyperlink" Id="rId491"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19" Target="https://glis.fao.org/glis/" TargetMode="External" /><Relationship Type="http://schemas.openxmlformats.org/officeDocument/2006/relationships/hyperlink" Id="rId668" Target="https://hal.science/hal-04425516" TargetMode="External" /><Relationship Type="http://schemas.openxmlformats.org/officeDocument/2006/relationships/hyperlink" Id="rId521" Target="https://helium.hutton.ac.uk" TargetMode="External" /><Relationship Type="http://schemas.openxmlformats.org/officeDocument/2006/relationships/hyperlink" Id="rId544" Target="https://helium.hutton.ac.uk/#/" TargetMode="External" /><Relationship Type="http://schemas.openxmlformats.org/officeDocument/2006/relationships/hyperlink" Id="rId496" Target="https://help.diversityarrays.com/docs/ordering" TargetMode="External" /><Relationship Type="http://schemas.openxmlformats.org/officeDocument/2006/relationships/hyperlink" Id="rId537" Target="https://icarda-git.github.io/QBMS" TargetMode="External" /><Relationship Type="http://schemas.openxmlformats.org/officeDocument/2006/relationships/hyperlink" Id="rId502" Target="https://ics.hutton.ac.uk/flapjack" TargetMode="External" /><Relationship Type="http://schemas.openxmlformats.org/officeDocument/2006/relationships/hyperlink" Id="rId549" Target="https://ics.hutton.ac.uk/get-germinate/" TargetMode="External" /><Relationship Type="http://schemas.openxmlformats.org/officeDocument/2006/relationships/hyperlink" Id="rId474" Target="https://ics.hutton.ac.uk/get-gridscore/" TargetMode="External" /><Relationship Type="http://schemas.openxmlformats.org/officeDocument/2006/relationships/hyperlink" Id="rId478" Target="https://imagebreed.org/" TargetMode="External" /><Relationship Type="http://schemas.openxmlformats.org/officeDocument/2006/relationships/hyperlink" Id="rId531"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5" Target="https://ordering.diversityarrays.com" TargetMode="External" /><Relationship Type="http://schemas.openxmlformats.org/officeDocument/2006/relationships/hyperlink" Id="rId488" Target="https://pippa.psb.ugent.be" TargetMode="External" /><Relationship Type="http://schemas.openxmlformats.org/officeDocument/2006/relationships/hyperlink" Id="rId604" Target="https://pippa.psb.ugent.be/" TargetMode="External" /><Relationship Type="http://schemas.openxmlformats.org/officeDocument/2006/relationships/hyperlink" Id="rId20" Target="https://plantbreeding.github.io/BrAPI-Manuscript2/v/24106c64f56ab519bceae0aa260b54223caf0fec/" TargetMode="External" /><Relationship Type="http://schemas.openxmlformats.org/officeDocument/2006/relationships/hyperlink" Id="rId541" Target="https://play.google.com/store/apps/details?id=com.fieldbook.tracker" TargetMode="External" /><Relationship Type="http://schemas.openxmlformats.org/officeDocument/2006/relationships/hyperlink" Id="rId561" Target="https://shiny.posit.co/" TargetMode="External" /><Relationship Type="http://schemas.openxmlformats.org/officeDocument/2006/relationships/hyperlink" Id="rId498" Target="https://software.kddart.com/kdxplore/dartview/dartviewdocs/KDXplore-DartView.html" TargetMode="External" /><Relationship Type="http://schemas.openxmlformats.org/officeDocument/2006/relationships/hyperlink" Id="rId505" Target="https://southgreen.fr/content/gigwa" TargetMode="External" /><Relationship Type="http://schemas.openxmlformats.org/officeDocument/2006/relationships/hyperlink" Id="rId540" Target="https://test-server.brapi.org/brapi/v2/" TargetMode="External" /><Relationship Type="http://schemas.openxmlformats.org/officeDocument/2006/relationships/hyperlink" Id="rId485" Target="https://urgi.versailles.inrae.fr/faidare/" TargetMode="External" /><Relationship Type="http://schemas.openxmlformats.org/officeDocument/2006/relationships/hyperlink" Id="rId506" Target="https://webtools.southgreen.fr/BrAPI/Beegmac/" TargetMode="External" /><Relationship Type="http://schemas.openxmlformats.org/officeDocument/2006/relationships/hyperlink" Id="rId513" Target="https://www.agent-project.eu/" TargetMode="External" /><Relationship Type="http://schemas.openxmlformats.org/officeDocument/2006/relationships/hyperlink" Id="rId557" Target="https://www.amscl.org/sugarcane-integrated-breeding-system/" TargetMode="External" /><Relationship Type="http://schemas.openxmlformats.org/officeDocument/2006/relationships/hyperlink" Id="rId574" Target="https://www.cassavabase.org/" TargetMode="External" /><Relationship Type="http://schemas.openxmlformats.org/officeDocument/2006/relationships/hyperlink" Id="rId524" Target="https://www.crop-diversity.org/mgis/" TargetMode="External" /><Relationship Type="http://schemas.openxmlformats.org/officeDocument/2006/relationships/hyperlink" Id="rId494" Target="https://www.diversityarrays.com/" TargetMode="External" /><Relationship Type="http://schemas.openxmlformats.org/officeDocument/2006/relationships/hyperlink" Id="rId525" Target="https://www.genesys-pgr.org/a/overview/v2YdWZGrZjD" TargetMode="External" /><Relationship Type="http://schemas.openxmlformats.org/officeDocument/2006/relationships/hyperlink" Id="rId563" Target="https://www.iavao.org/" TargetMode="External" /><Relationship Type="http://schemas.openxmlformats.org/officeDocument/2006/relationships/hyperlink" Id="rId534" Target="https://www.iavao.org/en" TargetMode="External" /><Relationship Type="http://schemas.openxmlformats.org/officeDocument/2006/relationships/hyperlink" Id="rId510" Target="https://www.maizegenetics.net/phg" TargetMode="External" /><Relationship Type="http://schemas.openxmlformats.org/officeDocument/2006/relationships/hyperlink" Id="rId486" Target="https://www.miappe.org/" TargetMode="External" /><Relationship Type="http://schemas.openxmlformats.org/officeDocument/2006/relationships/hyperlink" Id="rId482" Target="https://www.phenome-emphasis.fr/" TargetMode="External" /><Relationship Type="http://schemas.openxmlformats.org/officeDocument/2006/relationships/hyperlink" Id="rId489" Target="https://www.wiwam.be/" TargetMode="External" /><Relationship Type="http://schemas.openxmlformats.org/officeDocument/2006/relationships/hyperlink" Id="rId528" Target="https://wwww.breedwithbims.org" TargetMode="External" /><Relationship Type="http://schemas.openxmlformats.org/officeDocument/2006/relationships/hyperlink" Id="rId572"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2024-07-22T16:14:35Z</dcterms:created>
  <dcterms:modified xsi:type="dcterms:W3CDTF">2024-07-22T16:14:35Z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2024-07-22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